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FAC" w:rsidRDefault="000E5FAC">
      <w:pPr>
        <w:jc w:val="center"/>
        <w:rPr>
          <w:rFonts w:ascii="Times New Roman" w:eastAsia="仿宋_GB2312" w:hAnsi="Times New Roman"/>
        </w:rPr>
      </w:pPr>
    </w:p>
    <w:p w:rsidR="000E5FAC" w:rsidRPr="00501DE0" w:rsidRDefault="00E561CA">
      <w:pPr>
        <w:jc w:val="center"/>
        <w:rPr>
          <w:rFonts w:ascii="Times New Roman" w:eastAsia="方正小标宋简体" w:hAnsi="Times New Roman"/>
          <w:sz w:val="72"/>
          <w:szCs w:val="72"/>
        </w:rPr>
      </w:pPr>
      <w:r w:rsidRPr="00501DE0">
        <w:rPr>
          <w:rFonts w:ascii="Times New Roman" w:eastAsia="方正小标宋简体" w:hAnsi="Times New Roman"/>
          <w:color w:val="FF0000"/>
          <w:spacing w:val="-6"/>
          <w:w w:val="65"/>
          <w:sz w:val="72"/>
          <w:szCs w:val="72"/>
        </w:rPr>
        <w:t>南京人力资源和社会保障</w:t>
      </w:r>
      <w:r w:rsidRPr="00501DE0">
        <w:rPr>
          <w:rFonts w:ascii="Times New Roman" w:eastAsia="方正小标宋简体" w:hAnsi="Times New Roman" w:hint="eastAsia"/>
          <w:color w:val="FF0000"/>
          <w:spacing w:val="-6"/>
          <w:w w:val="65"/>
          <w:sz w:val="72"/>
          <w:szCs w:val="72"/>
        </w:rPr>
        <w:t>学会</w:t>
      </w:r>
    </w:p>
    <w:p w:rsidR="000E5FAC" w:rsidRDefault="000E5FAC">
      <w:pPr>
        <w:spacing w:line="660" w:lineRule="exact"/>
        <w:jc w:val="center"/>
        <w:rPr>
          <w:rFonts w:ascii="Times New Roman" w:eastAsia="方正仿宋_GBK" w:hAnsi="Times New Roman"/>
          <w:sz w:val="32"/>
        </w:rPr>
      </w:pPr>
      <w:r w:rsidRPr="000E5FAC">
        <w:rPr>
          <w:rFonts w:ascii="Times New Roman" w:hAnsi="Times New Roman"/>
        </w:rPr>
        <w:pict>
          <v:line id="_x0000_s1028" style="position:absolute;left:0;text-align:left;flip:y;z-index:251658240" from="-9pt,39pt" to="450pt,39pt" strokecolor="red" strokeweight="2.25pt">
            <w10:wrap type="square"/>
          </v:line>
        </w:pict>
      </w:r>
      <w:r w:rsidR="00E561CA">
        <w:rPr>
          <w:rFonts w:ascii="Times New Roman" w:eastAsia="方正仿宋_GBK" w:hAnsi="Times New Roman"/>
          <w:sz w:val="32"/>
        </w:rPr>
        <w:t>宁人社</w:t>
      </w:r>
      <w:r w:rsidR="00E561CA">
        <w:rPr>
          <w:rFonts w:ascii="Times New Roman" w:eastAsia="方正仿宋_GBK" w:hAnsi="Times New Roman" w:hint="eastAsia"/>
          <w:sz w:val="32"/>
        </w:rPr>
        <w:t>学</w:t>
      </w:r>
      <w:r w:rsidR="00E561CA">
        <w:rPr>
          <w:rFonts w:ascii="Times New Roman" w:eastAsia="方正仿宋_GBK" w:hAnsi="Times New Roman"/>
          <w:sz w:val="32"/>
          <w:szCs w:val="32"/>
        </w:rPr>
        <w:t>〔</w:t>
      </w:r>
      <w:r w:rsidR="00E561CA">
        <w:rPr>
          <w:rFonts w:ascii="Times New Roman" w:eastAsia="方正仿宋_GBK" w:hAnsi="Times New Roman"/>
          <w:sz w:val="32"/>
          <w:szCs w:val="32"/>
        </w:rPr>
        <w:t>2020</w:t>
      </w:r>
      <w:r w:rsidR="00E561CA">
        <w:rPr>
          <w:rFonts w:ascii="Times New Roman" w:eastAsia="方正仿宋_GBK" w:hAnsi="Times New Roman"/>
          <w:sz w:val="32"/>
          <w:szCs w:val="32"/>
        </w:rPr>
        <w:t>〕</w:t>
      </w:r>
      <w:r w:rsidR="00E561CA">
        <w:rPr>
          <w:rFonts w:ascii="Times New Roman" w:eastAsia="方正仿宋_GBK" w:hAnsi="Times New Roman" w:hint="eastAsia"/>
          <w:sz w:val="32"/>
          <w:szCs w:val="32"/>
        </w:rPr>
        <w:t>13</w:t>
      </w:r>
      <w:r w:rsidR="00E561CA">
        <w:rPr>
          <w:rFonts w:ascii="Times New Roman" w:eastAsia="方正仿宋_GBK" w:hAnsi="Times New Roman"/>
          <w:sz w:val="32"/>
          <w:szCs w:val="32"/>
        </w:rPr>
        <w:t>号</w:t>
      </w:r>
    </w:p>
    <w:p w:rsidR="000E5FAC" w:rsidRDefault="000E5FAC">
      <w:pPr>
        <w:rPr>
          <w:rFonts w:ascii="Times New Roman" w:eastAsia="仿宋_GB2312" w:hAnsi="Times New Roman"/>
        </w:rPr>
      </w:pPr>
    </w:p>
    <w:p w:rsidR="000E5FAC" w:rsidRDefault="000E5FAC">
      <w:pPr>
        <w:spacing w:line="300" w:lineRule="auto"/>
        <w:jc w:val="center"/>
        <w:rPr>
          <w:rFonts w:ascii="Times New Roman" w:hAnsi="Times New Roman"/>
        </w:rPr>
      </w:pPr>
    </w:p>
    <w:p w:rsidR="000E5FAC" w:rsidRDefault="00E561CA">
      <w:pPr>
        <w:spacing w:line="560" w:lineRule="exact"/>
        <w:jc w:val="center"/>
        <w:rPr>
          <w:rFonts w:ascii="Times New Roman" w:eastAsia="方正小标宋简体" w:hAnsi="Times New Roman" w:cs="方正小标宋简体"/>
          <w:kern w:val="36"/>
          <w:sz w:val="44"/>
          <w:szCs w:val="44"/>
        </w:rPr>
      </w:pPr>
      <w:r>
        <w:rPr>
          <w:rFonts w:ascii="Times New Roman" w:eastAsia="方正小标宋简体" w:hAnsi="Times New Roman" w:cs="方正小标宋简体" w:hint="eastAsia"/>
          <w:kern w:val="36"/>
          <w:sz w:val="44"/>
          <w:szCs w:val="44"/>
        </w:rPr>
        <w:t>关于做好</w:t>
      </w:r>
      <w:r>
        <w:rPr>
          <w:rFonts w:ascii="Times New Roman" w:eastAsia="方正小标宋简体" w:hAnsi="Times New Roman" w:cs="Times New Roman"/>
          <w:kern w:val="36"/>
          <w:sz w:val="44"/>
          <w:szCs w:val="44"/>
        </w:rPr>
        <w:t>2020</w:t>
      </w:r>
      <w:r>
        <w:rPr>
          <w:rFonts w:ascii="Times New Roman" w:eastAsia="方正小标宋简体" w:hAnsi="Times New Roman" w:cs="方正小标宋简体" w:hint="eastAsia"/>
          <w:kern w:val="36"/>
          <w:sz w:val="44"/>
          <w:szCs w:val="44"/>
        </w:rPr>
        <w:t>年南京市电子信息工程中</w:t>
      </w:r>
      <w:r>
        <w:rPr>
          <w:rFonts w:ascii="Times New Roman" w:eastAsia="方正小标宋简体" w:hAnsi="Times New Roman" w:cs="方正小标宋简体" w:hint="eastAsia"/>
          <w:kern w:val="36"/>
          <w:sz w:val="44"/>
          <w:szCs w:val="44"/>
        </w:rPr>
        <w:t>、高</w:t>
      </w:r>
      <w:r>
        <w:rPr>
          <w:rFonts w:ascii="Times New Roman" w:eastAsia="方正小标宋简体" w:hAnsi="Times New Roman" w:cs="方正小标宋简体" w:hint="eastAsia"/>
          <w:kern w:val="36"/>
          <w:sz w:val="44"/>
          <w:szCs w:val="44"/>
        </w:rPr>
        <w:t>级专业技术资格评审申报工作的通知</w:t>
      </w:r>
    </w:p>
    <w:p w:rsidR="000E5FAC" w:rsidRDefault="000E5FAC">
      <w:pPr>
        <w:pStyle w:val="ListParagraph1"/>
        <w:spacing w:line="560" w:lineRule="exact"/>
        <w:ind w:firstLineChars="0" w:firstLine="0"/>
        <w:rPr>
          <w:rFonts w:ascii="Times New Roman" w:eastAsia="仿宋_GB2312" w:hAnsi="Times New Roman" w:cs="仿宋_GB2312"/>
          <w:kern w:val="0"/>
          <w:sz w:val="32"/>
          <w:szCs w:val="32"/>
        </w:rPr>
      </w:pPr>
    </w:p>
    <w:p w:rsidR="000E5FAC" w:rsidRDefault="00E561CA">
      <w:pPr>
        <w:pStyle w:val="ListParagraph1"/>
        <w:spacing w:line="560" w:lineRule="exact"/>
        <w:ind w:firstLineChars="0" w:firstLine="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各有关单位：</w:t>
      </w:r>
    </w:p>
    <w:p w:rsidR="000E5FAC" w:rsidRDefault="00E561CA">
      <w:pPr>
        <w:pStyle w:val="ListParagraph1"/>
        <w:spacing w:line="56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根据省人力资源社会保障厅省职称办《关于做好</w:t>
      </w:r>
      <w:r>
        <w:rPr>
          <w:rFonts w:ascii="Times New Roman" w:eastAsia="仿宋_GB2312" w:hAnsi="Times New Roman" w:cs="仿宋_GB2312" w:hint="eastAsia"/>
          <w:sz w:val="32"/>
          <w:szCs w:val="32"/>
        </w:rPr>
        <w:t>2020</w:t>
      </w:r>
      <w:r>
        <w:rPr>
          <w:rFonts w:ascii="Times New Roman" w:eastAsia="仿宋_GB2312" w:hAnsi="Times New Roman" w:cs="仿宋_GB2312" w:hint="eastAsia"/>
          <w:sz w:val="32"/>
          <w:szCs w:val="32"/>
        </w:rPr>
        <w:t>年度职称评审工作的通知》（苏职称办〔</w:t>
      </w:r>
      <w:r>
        <w:rPr>
          <w:rFonts w:ascii="Times New Roman" w:eastAsia="仿宋_GB2312" w:hAnsi="Times New Roman" w:cs="仿宋_GB2312" w:hint="eastAsia"/>
          <w:sz w:val="32"/>
          <w:szCs w:val="32"/>
        </w:rPr>
        <w:t>2020</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41</w:t>
      </w:r>
      <w:r>
        <w:rPr>
          <w:rFonts w:ascii="Times New Roman" w:eastAsia="仿宋_GB2312" w:hAnsi="Times New Roman" w:cs="仿宋_GB2312" w:hint="eastAsia"/>
          <w:sz w:val="32"/>
          <w:szCs w:val="32"/>
        </w:rPr>
        <w:t>号）和市职称办《</w:t>
      </w:r>
      <w:r>
        <w:rPr>
          <w:rFonts w:ascii="Times New Roman" w:eastAsia="仿宋_GB2312" w:hAnsi="Times New Roman" w:cs="Times New Roman"/>
          <w:sz w:val="32"/>
          <w:szCs w:val="32"/>
        </w:rPr>
        <w:t>2020</w:t>
      </w:r>
      <w:r>
        <w:rPr>
          <w:rFonts w:ascii="Times New Roman" w:eastAsia="仿宋_GB2312" w:hAnsi="Times New Roman" w:cs="仿宋_GB2312" w:hint="eastAsia"/>
          <w:sz w:val="32"/>
          <w:szCs w:val="32"/>
        </w:rPr>
        <w:t>年南京市职称工作要点》（宁职称办〔</w:t>
      </w:r>
      <w:r>
        <w:rPr>
          <w:rFonts w:ascii="Times New Roman" w:eastAsia="仿宋_GB2312" w:hAnsi="Times New Roman" w:cs="仿宋_GB2312" w:hint="eastAsia"/>
          <w:sz w:val="32"/>
          <w:szCs w:val="32"/>
        </w:rPr>
        <w:t>2020</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19</w:t>
      </w:r>
      <w:r>
        <w:rPr>
          <w:rFonts w:ascii="Times New Roman" w:eastAsia="仿宋_GB2312" w:hAnsi="Times New Roman" w:cs="仿宋_GB2312" w:hint="eastAsia"/>
          <w:sz w:val="32"/>
          <w:szCs w:val="32"/>
        </w:rPr>
        <w:t>号）要求，</w:t>
      </w:r>
      <w:r>
        <w:rPr>
          <w:rFonts w:ascii="Times New Roman" w:eastAsia="仿宋_GB2312" w:hAnsi="Times New Roman" w:cs="仿宋_GB2312" w:hint="eastAsia"/>
          <w:kern w:val="0"/>
          <w:sz w:val="32"/>
          <w:szCs w:val="32"/>
        </w:rPr>
        <w:t>为做好</w:t>
      </w:r>
      <w:r>
        <w:rPr>
          <w:rFonts w:ascii="Times New Roman" w:eastAsia="仿宋_GB2312" w:hAnsi="Times New Roman" w:cs="Times New Roman"/>
          <w:kern w:val="0"/>
          <w:sz w:val="32"/>
          <w:szCs w:val="32"/>
        </w:rPr>
        <w:t>2020</w:t>
      </w:r>
      <w:r>
        <w:rPr>
          <w:rFonts w:ascii="Times New Roman" w:eastAsia="仿宋_GB2312" w:hAnsi="Times New Roman" w:cs="仿宋_GB2312" w:hint="eastAsia"/>
          <w:kern w:val="0"/>
          <w:sz w:val="32"/>
          <w:szCs w:val="32"/>
        </w:rPr>
        <w:t>年南京市</w:t>
      </w:r>
      <w:r>
        <w:rPr>
          <w:rFonts w:ascii="Times New Roman" w:eastAsia="仿宋_GB2312" w:hAnsi="Times New Roman" w:cs="仿宋_GB2312" w:hint="eastAsia"/>
          <w:sz w:val="32"/>
          <w:szCs w:val="32"/>
        </w:rPr>
        <w:t>电子信息工程中</w:t>
      </w:r>
      <w:r>
        <w:rPr>
          <w:rFonts w:ascii="Times New Roman" w:eastAsia="仿宋_GB2312" w:hAnsi="Times New Roman" w:cs="仿宋_GB2312" w:hint="eastAsia"/>
          <w:sz w:val="32"/>
          <w:szCs w:val="32"/>
        </w:rPr>
        <w:t>、高</w:t>
      </w:r>
      <w:r>
        <w:rPr>
          <w:rFonts w:ascii="Times New Roman" w:eastAsia="仿宋_GB2312" w:hAnsi="Times New Roman" w:cs="仿宋_GB2312" w:hint="eastAsia"/>
          <w:sz w:val="32"/>
          <w:szCs w:val="32"/>
        </w:rPr>
        <w:t>级专业技术资格评审工作，现将</w:t>
      </w:r>
      <w:r>
        <w:rPr>
          <w:rFonts w:ascii="Times New Roman" w:eastAsia="仿宋_GB2312" w:hAnsi="Times New Roman" w:cs="仿宋_GB2312" w:hint="eastAsia"/>
          <w:kern w:val="0"/>
          <w:sz w:val="32"/>
          <w:szCs w:val="32"/>
        </w:rPr>
        <w:t>有关申报事项通知如下：</w:t>
      </w:r>
    </w:p>
    <w:p w:rsidR="000E5FAC" w:rsidRDefault="00E561CA">
      <w:pPr>
        <w:pStyle w:val="ListParagraph1"/>
        <w:spacing w:line="560" w:lineRule="exact"/>
        <w:ind w:firstLine="640"/>
        <w:rPr>
          <w:rFonts w:ascii="黑体" w:eastAsia="黑体" w:hAnsi="黑体" w:cs="仿宋_GB2312"/>
          <w:bCs/>
          <w:kern w:val="0"/>
          <w:sz w:val="32"/>
          <w:szCs w:val="32"/>
        </w:rPr>
      </w:pPr>
      <w:r>
        <w:rPr>
          <w:rFonts w:ascii="黑体" w:eastAsia="黑体" w:hAnsi="黑体" w:cs="仿宋_GB2312" w:hint="eastAsia"/>
          <w:bCs/>
          <w:kern w:val="0"/>
          <w:sz w:val="32"/>
          <w:szCs w:val="32"/>
        </w:rPr>
        <w:t>一、申报评审条件</w:t>
      </w:r>
    </w:p>
    <w:p w:rsidR="000E5FAC" w:rsidRDefault="00E561CA">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（一）申报电子信息工程师按照《关于印发南京市电子信息工程专业中级专业技术资格条件的通知》（宁职称字〔</w:t>
      </w:r>
      <w:r>
        <w:rPr>
          <w:rFonts w:ascii="Times New Roman" w:eastAsia="仿宋_GB2312" w:hAnsi="Times New Roman" w:cs="仿宋_GB2312" w:hint="eastAsia"/>
          <w:sz w:val="32"/>
          <w:szCs w:val="32"/>
        </w:rPr>
        <w:t>2014</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号）执行。</w:t>
      </w:r>
    </w:p>
    <w:p w:rsidR="000E5FAC" w:rsidRDefault="00E561CA">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二</w:t>
      </w:r>
      <w:r>
        <w:rPr>
          <w:rFonts w:ascii="Times New Roman" w:eastAsia="仿宋_GB2312" w:hAnsi="Times New Roman" w:cs="仿宋_GB2312" w:hint="eastAsia"/>
          <w:sz w:val="32"/>
          <w:szCs w:val="32"/>
        </w:rPr>
        <w:t>）申报电子信息高级工程师按照《江苏省电子信息工程专业高级工程师资格条件（试行）》（苏职称〔</w:t>
      </w:r>
      <w:r>
        <w:rPr>
          <w:rFonts w:ascii="Times New Roman" w:eastAsia="仿宋_GB2312" w:hAnsi="Times New Roman" w:cs="仿宋_GB2312" w:hint="eastAsia"/>
          <w:sz w:val="32"/>
          <w:szCs w:val="32"/>
        </w:rPr>
        <w:t>2003</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号）执行。申报电子信息正高级工程师按照《关于印发</w:t>
      </w:r>
      <w:r>
        <w:rPr>
          <w:rFonts w:ascii="Times New Roman" w:eastAsia="仿宋_GB2312" w:hAnsi="Times New Roman" w:cs="仿宋_GB2312" w:hint="eastAsia"/>
          <w:sz w:val="32"/>
          <w:szCs w:val="32"/>
        </w:rPr>
        <w:t>&lt;</w:t>
      </w:r>
      <w:r>
        <w:rPr>
          <w:rFonts w:ascii="Times New Roman" w:eastAsia="仿宋_GB2312" w:hAnsi="Times New Roman" w:cs="仿宋_GB2312" w:hint="eastAsia"/>
          <w:sz w:val="32"/>
          <w:szCs w:val="32"/>
        </w:rPr>
        <w:t>江苏省研究员级高级工程师资格条件（试行）</w:t>
      </w:r>
      <w:r>
        <w:rPr>
          <w:rFonts w:ascii="Times New Roman" w:eastAsia="仿宋_GB2312" w:hAnsi="Times New Roman" w:cs="仿宋_GB2312" w:hint="eastAsia"/>
          <w:sz w:val="32"/>
          <w:szCs w:val="32"/>
        </w:rPr>
        <w:t>&gt;</w:t>
      </w:r>
      <w:r>
        <w:rPr>
          <w:rFonts w:ascii="Times New Roman" w:eastAsia="仿宋_GB2312" w:hAnsi="Times New Roman" w:cs="仿宋_GB2312" w:hint="eastAsia"/>
          <w:sz w:val="32"/>
          <w:szCs w:val="32"/>
        </w:rPr>
        <w:t>的通知》（苏职称办〔</w:t>
      </w:r>
      <w:r>
        <w:rPr>
          <w:rFonts w:ascii="Times New Roman" w:eastAsia="仿宋_GB2312" w:hAnsi="Times New Roman" w:cs="仿宋_GB2312" w:hint="eastAsia"/>
          <w:sz w:val="32"/>
          <w:szCs w:val="32"/>
        </w:rPr>
        <w:t>2004</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号）执行。</w:t>
      </w:r>
    </w:p>
    <w:p w:rsidR="000E5FAC" w:rsidRDefault="00E561CA">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w:t>
      </w:r>
      <w:r>
        <w:rPr>
          <w:rFonts w:ascii="Times New Roman" w:eastAsia="仿宋_GB2312" w:hAnsi="Times New Roman" w:cs="仿宋_GB2312" w:hint="eastAsia"/>
          <w:sz w:val="32"/>
          <w:szCs w:val="32"/>
        </w:rPr>
        <w:t>三</w:t>
      </w:r>
      <w:r>
        <w:rPr>
          <w:rFonts w:ascii="Times New Roman" w:eastAsia="仿宋_GB2312" w:hAnsi="Times New Roman" w:cs="仿宋_GB2312" w:hint="eastAsia"/>
          <w:sz w:val="32"/>
          <w:szCs w:val="32"/>
        </w:rPr>
        <w:t>）民营企业专业技术人员申报</w:t>
      </w:r>
      <w:r>
        <w:rPr>
          <w:rFonts w:ascii="Times New Roman" w:eastAsia="仿宋_GB2312" w:hAnsi="Times New Roman" w:cs="仿宋_GB2312" w:hint="eastAsia"/>
          <w:sz w:val="32"/>
          <w:szCs w:val="32"/>
        </w:rPr>
        <w:t>中级</w:t>
      </w:r>
      <w:r>
        <w:rPr>
          <w:rFonts w:ascii="Times New Roman" w:eastAsia="仿宋_GB2312" w:hAnsi="Times New Roman" w:cs="仿宋_GB2312" w:hint="eastAsia"/>
          <w:sz w:val="32"/>
          <w:szCs w:val="32"/>
        </w:rPr>
        <w:t>职称评审，符合相应学历资历要求，对初级职称取得年限可不作要求。</w:t>
      </w:r>
    </w:p>
    <w:p w:rsidR="000E5FAC" w:rsidRDefault="00E561CA">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四</w:t>
      </w:r>
      <w:r>
        <w:rPr>
          <w:rFonts w:ascii="Times New Roman" w:eastAsia="仿宋_GB2312" w:hAnsi="Times New Roman" w:cs="仿宋_GB2312" w:hint="eastAsia"/>
          <w:sz w:val="32"/>
          <w:szCs w:val="32"/>
        </w:rPr>
        <w:t>）学历、资历、破格条件等要求按照《江苏省人力</w:t>
      </w:r>
      <w:r>
        <w:rPr>
          <w:rFonts w:ascii="Times New Roman" w:eastAsia="仿宋_GB2312" w:hAnsi="Times New Roman" w:cs="仿宋_GB2312" w:hint="eastAsia"/>
          <w:sz w:val="32"/>
          <w:szCs w:val="32"/>
        </w:rPr>
        <w:t>资源和社会保障厅关于我省专业技术人才申报评审职称有关问题的通知》（苏人社发〔</w:t>
      </w:r>
      <w:r>
        <w:rPr>
          <w:rFonts w:ascii="Times New Roman" w:eastAsia="仿宋_GB2312" w:hAnsi="Times New Roman" w:cs="仿宋_GB2312" w:hint="eastAsia"/>
          <w:sz w:val="32"/>
          <w:szCs w:val="32"/>
        </w:rPr>
        <w:t>2018</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96</w:t>
      </w:r>
      <w:r>
        <w:rPr>
          <w:rFonts w:ascii="Times New Roman" w:eastAsia="仿宋_GB2312" w:hAnsi="Times New Roman" w:cs="仿宋_GB2312" w:hint="eastAsia"/>
          <w:sz w:val="32"/>
          <w:szCs w:val="32"/>
        </w:rPr>
        <w:t>号）文件执行。</w:t>
      </w:r>
    </w:p>
    <w:p w:rsidR="000E5FAC" w:rsidRDefault="00E561CA">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五</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专业技术人员申报职称的资历（任职年限）截止时间为</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日，业绩成果、论文、学历（学位）等截止时间为</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p>
    <w:p w:rsidR="000E5FAC" w:rsidRDefault="00E561CA">
      <w:pPr>
        <w:pStyle w:val="a6"/>
        <w:spacing w:before="0" w:beforeAutospacing="0" w:after="0" w:afterAutospacing="0" w:line="560" w:lineRule="exact"/>
        <w:ind w:firstLineChars="200" w:firstLine="640"/>
        <w:jc w:val="both"/>
        <w:rPr>
          <w:rFonts w:ascii="黑体" w:eastAsia="黑体" w:hAnsi="黑体" w:cs="仿宋_GB2312"/>
          <w:bCs/>
          <w:sz w:val="32"/>
          <w:szCs w:val="32"/>
        </w:rPr>
      </w:pPr>
      <w:r>
        <w:rPr>
          <w:rFonts w:ascii="黑体" w:eastAsia="黑体" w:hAnsi="黑体" w:cs="仿宋_GB2312" w:hint="eastAsia"/>
          <w:bCs/>
          <w:sz w:val="32"/>
          <w:szCs w:val="32"/>
        </w:rPr>
        <w:t>二、申报范围</w:t>
      </w:r>
    </w:p>
    <w:p w:rsidR="000E5FAC" w:rsidRDefault="00E561CA">
      <w:pPr>
        <w:pStyle w:val="a6"/>
        <w:spacing w:before="0" w:beforeAutospacing="0" w:after="0" w:afterAutospacing="0" w:line="560" w:lineRule="exact"/>
        <w:ind w:firstLineChars="200" w:firstLine="640"/>
        <w:jc w:val="both"/>
        <w:rPr>
          <w:rFonts w:ascii="黑体" w:eastAsia="黑体" w:hAnsi="黑体" w:cs="仿宋_GB2312"/>
          <w:bCs/>
          <w:sz w:val="32"/>
          <w:szCs w:val="32"/>
        </w:rPr>
      </w:pPr>
      <w:r>
        <w:rPr>
          <w:rFonts w:ascii="Times New Roman" w:eastAsia="仿宋_GB2312" w:hAnsi="Times New Roman" w:cs="仿宋_GB2312" w:hint="eastAsia"/>
          <w:kern w:val="2"/>
          <w:sz w:val="32"/>
          <w:szCs w:val="32"/>
        </w:rPr>
        <w:t>（一）在我市企业、事业单位及其他社会组织中从事电子信息工程专业的应用科学研究、设计、产品开发、生产工艺、新技术和新工艺推广应用、标准化与科技信息、生产技术管理、产品质量管理与质量保证、设备管理及安装维修等工作的专业技术人员。具体按照《关于我市专业技术人才申报评审职称有关问题的通知》（宁职称办〔</w:t>
      </w:r>
      <w:r>
        <w:rPr>
          <w:rFonts w:ascii="Times New Roman" w:eastAsia="仿宋_GB2312" w:hAnsi="Times New Roman" w:cs="仿宋_GB2312" w:hint="eastAsia"/>
          <w:kern w:val="2"/>
          <w:sz w:val="32"/>
          <w:szCs w:val="32"/>
        </w:rPr>
        <w:t>2019</w:t>
      </w:r>
      <w:r>
        <w:rPr>
          <w:rFonts w:ascii="Times New Roman" w:eastAsia="仿宋_GB2312" w:hAnsi="Times New Roman" w:cs="仿宋_GB2312" w:hint="eastAsia"/>
          <w:kern w:val="2"/>
          <w:sz w:val="32"/>
          <w:szCs w:val="32"/>
        </w:rPr>
        <w:t>〕</w:t>
      </w:r>
      <w:r>
        <w:rPr>
          <w:rFonts w:ascii="Times New Roman" w:eastAsia="仿宋_GB2312" w:hAnsi="Times New Roman" w:cs="仿宋_GB2312" w:hint="eastAsia"/>
          <w:kern w:val="2"/>
          <w:sz w:val="32"/>
          <w:szCs w:val="32"/>
        </w:rPr>
        <w:t>20</w:t>
      </w:r>
      <w:r>
        <w:rPr>
          <w:rFonts w:ascii="Times New Roman" w:eastAsia="仿宋_GB2312" w:hAnsi="Times New Roman" w:cs="仿宋_GB2312" w:hint="eastAsia"/>
          <w:kern w:val="2"/>
          <w:sz w:val="32"/>
          <w:szCs w:val="32"/>
        </w:rPr>
        <w:t>号）要求执行。</w:t>
      </w:r>
    </w:p>
    <w:p w:rsidR="000E5FAC" w:rsidRDefault="00E561CA">
      <w:pPr>
        <w:pStyle w:val="a6"/>
        <w:spacing w:before="0" w:beforeAutospacing="0" w:after="0" w:afterAutospacing="0" w:line="56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（二）在宁省属单位（含下属单位）和在宁外省、中央及军队单位（含下属单位）的专业技术人员（含派遣人员），须按规定程序在省评委会申报评审。</w:t>
      </w:r>
    </w:p>
    <w:p w:rsidR="000E5FAC" w:rsidRDefault="00E561CA">
      <w:pPr>
        <w:pStyle w:val="a6"/>
        <w:spacing w:before="0" w:beforeAutospacing="0" w:after="0" w:afterAutospacing="0" w:line="560" w:lineRule="exact"/>
        <w:ind w:firstLineChars="200" w:firstLine="640"/>
        <w:jc w:val="both"/>
        <w:rPr>
          <w:rFonts w:ascii="黑体" w:eastAsia="黑体" w:hAnsi="黑体" w:cs="仿宋_GB2312"/>
          <w:bCs/>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公务员（含列入参照公务员法管理的事业单位工作人</w:t>
      </w:r>
      <w:r>
        <w:rPr>
          <w:rFonts w:ascii="Times New Roman" w:eastAsia="仿宋_GB2312" w:hAnsi="Times New Roman" w:cs="Times New Roman"/>
          <w:sz w:val="32"/>
          <w:szCs w:val="32"/>
        </w:rPr>
        <w:t>员）</w:t>
      </w:r>
      <w:r>
        <w:rPr>
          <w:rFonts w:ascii="Times New Roman" w:eastAsia="仿宋_GB2312" w:hAnsi="Times New Roman" w:cs="Times New Roman" w:hint="eastAsia"/>
          <w:sz w:val="32"/>
          <w:szCs w:val="32"/>
        </w:rPr>
        <w:t>和</w:t>
      </w:r>
      <w:r>
        <w:rPr>
          <w:rFonts w:ascii="Times New Roman" w:eastAsia="仿宋_GB2312" w:hAnsi="Times New Roman" w:cs="仿宋_GB2312" w:hint="eastAsia"/>
          <w:kern w:val="2"/>
          <w:sz w:val="32"/>
          <w:szCs w:val="32"/>
        </w:rPr>
        <w:t>离退休人员均</w:t>
      </w:r>
      <w:r>
        <w:rPr>
          <w:rFonts w:ascii="Times New Roman" w:eastAsia="仿宋_GB2312" w:hAnsi="Times New Roman" w:cs="Times New Roman"/>
          <w:sz w:val="32"/>
          <w:szCs w:val="32"/>
        </w:rPr>
        <w:t>不得申报评审或考核认定职称。</w:t>
      </w:r>
      <w:r>
        <w:rPr>
          <w:rFonts w:ascii="Times New Roman" w:eastAsia="仿宋_GB2312" w:hAnsi="Times New Roman" w:cs="Times New Roman"/>
          <w:sz w:val="32"/>
          <w:szCs w:val="32"/>
        </w:rPr>
        <w:t> </w:t>
      </w:r>
    </w:p>
    <w:p w:rsidR="000E5FAC" w:rsidRDefault="00E561CA">
      <w:pPr>
        <w:pStyle w:val="a6"/>
        <w:shd w:val="clear" w:color="auto" w:fill="FFFFFF"/>
        <w:spacing w:before="0" w:beforeAutospacing="0" w:after="0" w:afterAutospacing="0" w:line="560" w:lineRule="exact"/>
        <w:ind w:firstLineChars="200" w:firstLine="640"/>
        <w:rPr>
          <w:rFonts w:ascii="黑体" w:eastAsia="黑体" w:hAnsi="黑体" w:cs="Arial"/>
          <w:color w:val="111111"/>
          <w:sz w:val="32"/>
          <w:szCs w:val="32"/>
        </w:rPr>
      </w:pPr>
      <w:r>
        <w:rPr>
          <w:rFonts w:ascii="黑体" w:eastAsia="黑体" w:hAnsi="黑体" w:cs="Times New Roman" w:hint="eastAsia"/>
          <w:sz w:val="32"/>
          <w:szCs w:val="32"/>
        </w:rPr>
        <w:t>三</w:t>
      </w:r>
      <w:r>
        <w:rPr>
          <w:rFonts w:ascii="黑体" w:eastAsia="黑体" w:hAnsi="黑体" w:cs="Arial"/>
          <w:color w:val="111111"/>
          <w:sz w:val="32"/>
          <w:szCs w:val="32"/>
        </w:rPr>
        <w:t>、申报方式及要求</w:t>
      </w:r>
    </w:p>
    <w:p w:rsidR="000E5FAC" w:rsidRDefault="00E561CA">
      <w:pPr>
        <w:pStyle w:val="a6"/>
        <w:shd w:val="clear" w:color="auto" w:fill="FFFFFF"/>
        <w:spacing w:before="0" w:beforeAutospacing="0" w:after="0" w:afterAutospacing="0" w:line="560" w:lineRule="exact"/>
        <w:ind w:firstLine="480"/>
        <w:rPr>
          <w:rFonts w:ascii="楷体_GB2312" w:eastAsia="楷体_GB2312" w:hAnsi="Times New Roman" w:cs="Times New Roman"/>
          <w:sz w:val="32"/>
          <w:szCs w:val="32"/>
        </w:rPr>
      </w:pPr>
      <w:r>
        <w:rPr>
          <w:rFonts w:ascii="楷体_GB2312" w:eastAsia="楷体_GB2312" w:hAnsi="Times New Roman" w:cs="Times New Roman" w:hint="eastAsia"/>
          <w:sz w:val="32"/>
          <w:szCs w:val="32"/>
        </w:rPr>
        <w:t>（一）申报方式</w:t>
      </w:r>
    </w:p>
    <w:p w:rsidR="000E5FAC" w:rsidRDefault="00E561CA">
      <w:pPr>
        <w:pStyle w:val="a6"/>
        <w:shd w:val="clear" w:color="auto" w:fill="FFFFFF"/>
        <w:spacing w:before="0" w:beforeAutospacing="0" w:after="0" w:afterAutospacing="0" w:line="560" w:lineRule="exact"/>
        <w:ind w:firstLineChars="200" w:firstLine="640"/>
        <w:rPr>
          <w:rFonts w:ascii="楷体_GB2312" w:eastAsia="楷体_GB2312" w:hAnsi="Times New Roman" w:cs="Times New Roman"/>
          <w:sz w:val="32"/>
          <w:szCs w:val="32"/>
        </w:rPr>
      </w:pPr>
      <w:r>
        <w:rPr>
          <w:rFonts w:ascii="Times New Roman" w:eastAsia="仿宋_GB2312" w:hAnsi="Times New Roman" w:cs="Times New Roman"/>
          <w:sz w:val="32"/>
          <w:szCs w:val="32"/>
        </w:rPr>
        <w:lastRenderedPageBreak/>
        <w:t>电子信息工程</w:t>
      </w:r>
      <w:r>
        <w:rPr>
          <w:rFonts w:ascii="Times New Roman" w:eastAsia="仿宋_GB2312" w:hAnsi="Times New Roman" w:cs="Times New Roman" w:hint="eastAsia"/>
          <w:sz w:val="32"/>
          <w:szCs w:val="32"/>
        </w:rPr>
        <w:t>中、高级</w:t>
      </w:r>
      <w:r>
        <w:rPr>
          <w:rFonts w:ascii="Times New Roman" w:eastAsia="仿宋_GB2312" w:hAnsi="Times New Roman" w:cs="Times New Roman"/>
          <w:sz w:val="32"/>
          <w:szCs w:val="32"/>
        </w:rPr>
        <w:t>职称评审均采用网上申报方式。申报</w:t>
      </w:r>
      <w:r>
        <w:rPr>
          <w:rFonts w:ascii="Times New Roman" w:eastAsia="仿宋_GB2312" w:hAnsi="Times New Roman" w:cs="Times New Roman" w:hint="eastAsia"/>
          <w:sz w:val="32"/>
          <w:szCs w:val="32"/>
        </w:rPr>
        <w:t>时间：</w:t>
      </w:r>
      <w:r>
        <w:rPr>
          <w:rFonts w:ascii="Times New Roman" w:eastAsia="仿宋_GB2312" w:hAnsi="Times New Roman" w:cs="Times New Roman" w:hint="eastAsia"/>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至</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逾期</w:t>
      </w:r>
      <w:r>
        <w:rPr>
          <w:rFonts w:ascii="Times New Roman" w:eastAsia="仿宋_GB2312" w:hAnsi="Times New Roman" w:cs="Times New Roman" w:hint="eastAsia"/>
          <w:sz w:val="32"/>
          <w:szCs w:val="32"/>
        </w:rPr>
        <w:t>系统关闭。</w:t>
      </w:r>
    </w:p>
    <w:p w:rsidR="000E5FAC" w:rsidRDefault="00E561CA">
      <w:pPr>
        <w:pStyle w:val="a6"/>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第一步：下载安装</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我的南京</w:t>
      </w:r>
      <w:r>
        <w:rPr>
          <w:rFonts w:ascii="Times New Roman" w:eastAsia="仿宋_GB2312" w:hAnsi="Times New Roman" w:cs="Times New Roman"/>
          <w:sz w:val="32"/>
          <w:szCs w:val="32"/>
        </w:rPr>
        <w:t>”APP</w:t>
      </w:r>
      <w:r>
        <w:rPr>
          <w:rFonts w:ascii="Times New Roman" w:eastAsia="仿宋_GB2312" w:hAnsi="Times New Roman" w:cs="Times New Roman"/>
          <w:sz w:val="32"/>
          <w:szCs w:val="32"/>
        </w:rPr>
        <w:t>并完成实名注册（已注册的直接登录）；</w:t>
      </w:r>
    </w:p>
    <w:p w:rsidR="000E5FAC" w:rsidRDefault="00E561CA">
      <w:pPr>
        <w:pStyle w:val="a6"/>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第二步：（使用谷歌或</w:t>
      </w:r>
      <w:r>
        <w:rPr>
          <w:rFonts w:ascii="Times New Roman" w:eastAsia="仿宋_GB2312" w:hAnsi="Times New Roman" w:cs="Times New Roman"/>
          <w:sz w:val="32"/>
          <w:szCs w:val="32"/>
        </w:rPr>
        <w:t>IE9</w:t>
      </w:r>
      <w:r>
        <w:rPr>
          <w:rFonts w:ascii="Times New Roman" w:eastAsia="仿宋_GB2312" w:hAnsi="Times New Roman" w:cs="Times New Roman"/>
          <w:sz w:val="32"/>
          <w:szCs w:val="32"/>
        </w:rPr>
        <w:t>以上版本浏览器）</w:t>
      </w:r>
      <w:r>
        <w:rPr>
          <w:rFonts w:ascii="Times New Roman" w:eastAsia="仿宋_GB2312" w:hAnsi="Times New Roman" w:cs="Times New Roman" w:hint="eastAsia"/>
          <w:sz w:val="32"/>
          <w:szCs w:val="32"/>
        </w:rPr>
        <w:t>在规定时间内</w:t>
      </w:r>
      <w:r>
        <w:rPr>
          <w:rFonts w:ascii="Times New Roman" w:eastAsia="仿宋_GB2312" w:hAnsi="Times New Roman" w:cs="Times New Roman"/>
          <w:sz w:val="32"/>
          <w:szCs w:val="32"/>
        </w:rPr>
        <w:t>登录南京市人力资源和社会保障局公共服务平台（</w:t>
      </w:r>
      <w:r>
        <w:rPr>
          <w:rFonts w:ascii="Times New Roman" w:eastAsia="仿宋_GB2312" w:hAnsi="Times New Roman" w:cs="Times New Roman"/>
          <w:sz w:val="32"/>
          <w:szCs w:val="32"/>
        </w:rPr>
        <w:t>https://m.mynj.cn:11097</w:t>
      </w:r>
      <w:r>
        <w:rPr>
          <w:rFonts w:ascii="Times New Roman" w:eastAsia="仿宋_GB2312" w:hAnsi="Times New Roman" w:cs="Times New Roman"/>
          <w:sz w:val="32"/>
          <w:szCs w:val="32"/>
        </w:rPr>
        <w:t>），用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我的南京</w:t>
      </w:r>
      <w:r>
        <w:rPr>
          <w:rFonts w:ascii="Times New Roman" w:eastAsia="仿宋_GB2312" w:hAnsi="Times New Roman" w:cs="Times New Roman"/>
          <w:sz w:val="32"/>
          <w:szCs w:val="32"/>
        </w:rPr>
        <w:t>”APP</w:t>
      </w:r>
      <w:r>
        <w:rPr>
          <w:rFonts w:ascii="Times New Roman" w:eastAsia="仿宋_GB2312" w:hAnsi="Times New Roman" w:cs="Times New Roman"/>
          <w:sz w:val="32"/>
          <w:szCs w:val="32"/>
        </w:rPr>
        <w:t>扫码进入进行在线申报；</w:t>
      </w:r>
    </w:p>
    <w:p w:rsidR="000E5FAC" w:rsidRDefault="00E561CA">
      <w:pPr>
        <w:pStyle w:val="a6"/>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第三步：通过网上审核的申报人员，通过平台在线自助打印《专业技术资格申报表》（</w:t>
      </w:r>
      <w:r>
        <w:rPr>
          <w:rFonts w:ascii="Times New Roman" w:eastAsia="仿宋_GB2312" w:hAnsi="Times New Roman" w:cs="Times New Roman" w:hint="eastAsia"/>
          <w:sz w:val="32"/>
          <w:szCs w:val="32"/>
        </w:rPr>
        <w:t>初、中级</w:t>
      </w:r>
      <w:r>
        <w:rPr>
          <w:rFonts w:ascii="Times New Roman" w:eastAsia="仿宋_GB2312" w:hAnsi="Times New Roman" w:cs="Times New Roman"/>
          <w:sz w:val="32"/>
          <w:szCs w:val="32"/>
        </w:rPr>
        <w:t>一式</w:t>
      </w:r>
      <w:r>
        <w:rPr>
          <w:rFonts w:ascii="Times New Roman" w:eastAsia="仿宋_GB2312" w:hAnsi="Times New Roman" w:cs="Times New Roman" w:hint="eastAsia"/>
          <w:sz w:val="32"/>
          <w:szCs w:val="32"/>
        </w:rPr>
        <w:t>两</w:t>
      </w:r>
      <w:r>
        <w:rPr>
          <w:rFonts w:ascii="Times New Roman" w:eastAsia="仿宋_GB2312" w:hAnsi="Times New Roman" w:cs="Times New Roman"/>
          <w:sz w:val="32"/>
          <w:szCs w:val="32"/>
        </w:rPr>
        <w:t>份</w:t>
      </w:r>
      <w:r>
        <w:rPr>
          <w:rFonts w:ascii="Times New Roman" w:eastAsia="仿宋_GB2312" w:hAnsi="Times New Roman" w:cs="Times New Roman" w:hint="eastAsia"/>
          <w:sz w:val="32"/>
          <w:szCs w:val="32"/>
        </w:rPr>
        <w:t>，高级一式三份</w:t>
      </w:r>
      <w:r>
        <w:rPr>
          <w:rFonts w:ascii="Times New Roman" w:eastAsia="仿宋_GB2312" w:hAnsi="Times New Roman" w:cs="Times New Roman"/>
          <w:sz w:val="32"/>
          <w:szCs w:val="32"/>
        </w:rPr>
        <w:t>），经所在单位、主管部门或区人社局逐级审核盖章后，于</w:t>
      </w:r>
      <w:r>
        <w:rPr>
          <w:rFonts w:ascii="Times New Roman" w:eastAsia="仿宋_GB2312" w:hAnsi="Times New Roman" w:cs="Times New Roman" w:hint="eastAsia"/>
          <w:sz w:val="32"/>
          <w:szCs w:val="32"/>
        </w:rPr>
        <w:t>规定时间内</w:t>
      </w:r>
      <w:r>
        <w:rPr>
          <w:rFonts w:ascii="Times New Roman" w:eastAsia="仿宋_GB2312" w:hAnsi="Times New Roman" w:cs="Times New Roman"/>
          <w:sz w:val="32"/>
          <w:szCs w:val="32"/>
        </w:rPr>
        <w:t>报送</w:t>
      </w:r>
      <w:r>
        <w:rPr>
          <w:rFonts w:ascii="Times New Roman" w:eastAsia="仿宋_GB2312" w:hAnsi="Times New Roman" w:cs="Times New Roman" w:hint="eastAsia"/>
          <w:sz w:val="32"/>
          <w:szCs w:val="32"/>
        </w:rPr>
        <w:t>至南京人力资源和社会保障学会</w:t>
      </w:r>
      <w:r>
        <w:rPr>
          <w:rFonts w:ascii="Times New Roman" w:eastAsia="仿宋_GB2312" w:hAnsi="Times New Roman" w:cs="Times New Roman" w:hint="eastAsia"/>
          <w:sz w:val="32"/>
          <w:szCs w:val="32"/>
        </w:rPr>
        <w:t>和缴费</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17</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至</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30</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，工作日上午</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点</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点、下午</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点</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点，</w:t>
      </w:r>
      <w:r>
        <w:rPr>
          <w:rFonts w:ascii="Times New Roman" w:eastAsia="仿宋_GB2312" w:hAnsi="Times New Roman" w:cs="Times New Roman"/>
          <w:sz w:val="32"/>
          <w:szCs w:val="32"/>
        </w:rPr>
        <w:t>秦淮区莫愁路丁家巷</w:t>
      </w:r>
      <w:r>
        <w:rPr>
          <w:rFonts w:ascii="Times New Roman" w:eastAsia="仿宋_GB2312" w:hAnsi="Times New Roman" w:cs="Times New Roman"/>
          <w:sz w:val="32"/>
          <w:szCs w:val="32"/>
        </w:rPr>
        <w:t>34</w:t>
      </w:r>
      <w:r>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一楼</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其余申报材料均</w:t>
      </w:r>
      <w:r>
        <w:rPr>
          <w:rFonts w:ascii="Times New Roman" w:eastAsia="仿宋_GB2312" w:hAnsi="Times New Roman" w:cs="Times New Roman" w:hint="eastAsia"/>
          <w:sz w:val="32"/>
          <w:szCs w:val="32"/>
        </w:rPr>
        <w:t>需经申报单位审核盖章后</w:t>
      </w:r>
      <w:r>
        <w:rPr>
          <w:rFonts w:ascii="Times New Roman" w:eastAsia="仿宋_GB2312" w:hAnsi="Times New Roman" w:cs="Times New Roman"/>
          <w:sz w:val="32"/>
          <w:szCs w:val="32"/>
        </w:rPr>
        <w:t>通过</w:t>
      </w:r>
      <w:r>
        <w:rPr>
          <w:rFonts w:ascii="Times New Roman" w:eastAsia="仿宋_GB2312" w:hAnsi="Times New Roman" w:cs="Times New Roman" w:hint="eastAsia"/>
          <w:sz w:val="32"/>
          <w:szCs w:val="32"/>
        </w:rPr>
        <w:t>系统</w:t>
      </w:r>
      <w:r>
        <w:rPr>
          <w:rFonts w:ascii="Times New Roman" w:eastAsia="仿宋_GB2312" w:hAnsi="Times New Roman" w:cs="Times New Roman"/>
          <w:sz w:val="32"/>
          <w:szCs w:val="32"/>
        </w:rPr>
        <w:t>上传，无需递交纸质版</w:t>
      </w:r>
      <w:r>
        <w:rPr>
          <w:rFonts w:ascii="Times New Roman" w:eastAsia="仿宋_GB2312" w:hAnsi="Times New Roman" w:cs="Times New Roman" w:hint="eastAsia"/>
          <w:sz w:val="32"/>
          <w:szCs w:val="32"/>
        </w:rPr>
        <w:t>，原件备查</w:t>
      </w:r>
      <w:r>
        <w:rPr>
          <w:rFonts w:ascii="Times New Roman" w:eastAsia="仿宋_GB2312" w:hAnsi="Times New Roman" w:cs="Times New Roman"/>
          <w:sz w:val="32"/>
          <w:szCs w:val="32"/>
        </w:rPr>
        <w:t>。</w:t>
      </w:r>
    </w:p>
    <w:p w:rsidR="000E5FAC" w:rsidRDefault="00E561CA">
      <w:pPr>
        <w:pStyle w:val="a6"/>
        <w:spacing w:before="0" w:beforeAutospacing="0" w:after="0" w:afterAutospacing="0" w:line="560" w:lineRule="exact"/>
        <w:ind w:leftChars="76" w:left="160" w:firstLineChars="150" w:firstLine="480"/>
        <w:jc w:val="both"/>
        <w:rPr>
          <w:rFonts w:ascii="楷体_GB2312" w:eastAsia="楷体_GB2312" w:hAnsi="Times New Roman" w:cs="Times New Roman"/>
          <w:sz w:val="32"/>
          <w:szCs w:val="32"/>
        </w:rPr>
      </w:pPr>
      <w:r>
        <w:rPr>
          <w:rFonts w:ascii="楷体_GB2312" w:eastAsia="楷体_GB2312" w:hAnsi="Times New Roman" w:cs="Times New Roman" w:hint="eastAsia"/>
          <w:sz w:val="32"/>
          <w:szCs w:val="32"/>
        </w:rPr>
        <w:t>（二）相关要求</w:t>
      </w:r>
    </w:p>
    <w:p w:rsidR="000E5FAC" w:rsidRDefault="00E561CA">
      <w:pPr>
        <w:pStyle w:val="a6"/>
        <w:spacing w:before="0" w:beforeAutospacing="0" w:after="0" w:afterAutospacing="0" w:line="560" w:lineRule="exact"/>
        <w:ind w:firstLineChars="200" w:firstLine="643"/>
        <w:jc w:val="both"/>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1. </w:t>
      </w:r>
      <w:r>
        <w:rPr>
          <w:rFonts w:ascii="Times New Roman" w:eastAsia="仿宋_GB2312" w:hAnsi="Times New Roman" w:cs="Times New Roman"/>
          <w:b/>
          <w:sz w:val="32"/>
          <w:szCs w:val="32"/>
        </w:rPr>
        <w:t>学历验证。</w:t>
      </w:r>
      <w:r>
        <w:rPr>
          <w:rFonts w:ascii="Times New Roman" w:eastAsia="仿宋_GB2312" w:hAnsi="Times New Roman" w:cs="Times New Roman"/>
          <w:sz w:val="32"/>
          <w:szCs w:val="32"/>
        </w:rPr>
        <w:t>职称系统将对申报人员学历学位信息进行自动比对，无法完成比对的人员须在线提交以下材料：国内学历提交全国高等学校学生信息咨询与就业指导中心出具的《中国高等教育学历认证报告》；国内学位证书提交教育部学位与研究生教育发展中心出具的《认证报告》或江苏省大学生信息服务中心出具的《江苏省学位证书认证报告》；国（境）外学历学位提交教育部留学服务中心出具的《国外学历学位认证书》；</w:t>
      </w:r>
      <w:r>
        <w:rPr>
          <w:rFonts w:ascii="Times New Roman" w:eastAsia="仿宋_GB2312" w:hAnsi="Times New Roman" w:cs="Times New Roman"/>
          <w:sz w:val="32"/>
          <w:szCs w:val="32"/>
        </w:rPr>
        <w:lastRenderedPageBreak/>
        <w:t>党校、军校院校取得的学历，提交档案保管部门签章确认的《毕业生登记表》。</w:t>
      </w:r>
    </w:p>
    <w:p w:rsidR="000E5FAC" w:rsidRDefault="00E561CA">
      <w:pPr>
        <w:pStyle w:val="a6"/>
        <w:spacing w:before="0" w:beforeAutospacing="0" w:after="0" w:afterAutospacing="0" w:line="560" w:lineRule="exact"/>
        <w:ind w:firstLineChars="200" w:firstLine="643"/>
        <w:jc w:val="both"/>
        <w:rPr>
          <w:rFonts w:ascii="Times New Roman" w:eastAsia="楷体_GB2312" w:hAnsi="Times New Roman" w:cs="Times New Roman"/>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 xml:space="preserve"> </w:t>
      </w:r>
      <w:r>
        <w:rPr>
          <w:rFonts w:ascii="Times New Roman" w:eastAsia="仿宋_GB2312" w:hAnsi="Times New Roman" w:cs="Times New Roman"/>
          <w:b/>
          <w:sz w:val="32"/>
          <w:szCs w:val="32"/>
        </w:rPr>
        <w:t>社保缴纳。</w:t>
      </w:r>
      <w:r>
        <w:rPr>
          <w:rFonts w:ascii="Times New Roman" w:eastAsia="仿宋_GB2312" w:hAnsi="Times New Roman" w:cs="Times New Roman"/>
          <w:sz w:val="32"/>
          <w:szCs w:val="32"/>
        </w:rPr>
        <w:t>职称系统将对申报人员社保缴纳信息进行自动比对，无法通过系统校</w:t>
      </w:r>
      <w:r>
        <w:rPr>
          <w:rFonts w:ascii="Times New Roman" w:eastAsia="仿宋_GB2312" w:hAnsi="Times New Roman" w:cs="Times New Roman"/>
          <w:sz w:val="32"/>
          <w:szCs w:val="32"/>
        </w:rPr>
        <w:t>验的申报人员，须按要求在线提交相关证明材料：现工作单位为本人缴纳社保的证明；劳务派遣人员须提供劳务派遣单位为本人缴纳社保的证明、劳务派遣单位的派遣资质证明及与现工作单位的派遣协议；企业总部在宁的外地分公司申报人员，须提交分公司为其缴纳社保的证明和单位隶属关系证明材料。</w:t>
      </w:r>
    </w:p>
    <w:p w:rsidR="000E5FAC" w:rsidRDefault="00E561CA">
      <w:pPr>
        <w:pStyle w:val="a6"/>
        <w:spacing w:before="0" w:beforeAutospacing="0" w:after="0" w:afterAutospacing="0" w:line="56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sz w:val="32"/>
          <w:szCs w:val="32"/>
        </w:rPr>
        <w:t>3.</w:t>
      </w:r>
      <w:r>
        <w:rPr>
          <w:rFonts w:ascii="Times New Roman" w:eastAsia="仿宋_GB2312" w:hAnsi="Times New Roman" w:cs="Times New Roman" w:hint="eastAsia"/>
          <w:b/>
          <w:sz w:val="32"/>
          <w:szCs w:val="32"/>
        </w:rPr>
        <w:t xml:space="preserve"> </w:t>
      </w:r>
      <w:r>
        <w:rPr>
          <w:rFonts w:ascii="Times New Roman" w:eastAsia="仿宋_GB2312" w:hAnsi="Times New Roman" w:cs="Times New Roman"/>
          <w:b/>
          <w:sz w:val="32"/>
          <w:szCs w:val="32"/>
        </w:rPr>
        <w:t>论文提交。</w:t>
      </w:r>
      <w:r>
        <w:rPr>
          <w:rFonts w:ascii="Times New Roman" w:eastAsia="仿宋_GB2312" w:hAnsi="Times New Roman" w:cs="Times New Roman"/>
          <w:sz w:val="32"/>
          <w:szCs w:val="32"/>
        </w:rPr>
        <w:t>申报人员提交的论文论著等材料，将委托</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中国知网文献检测系统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进行学术相似性检测，检测结果将作为职称评审的重要参考依据。</w:t>
      </w:r>
    </w:p>
    <w:p w:rsidR="000E5FAC" w:rsidRDefault="00E561CA">
      <w:pPr>
        <w:pStyle w:val="a6"/>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）所提交的论文如能在中国知网（</w:t>
      </w:r>
      <w:r>
        <w:rPr>
          <w:rFonts w:ascii="Times New Roman" w:eastAsia="仿宋_GB2312" w:hAnsi="Times New Roman" w:cs="Times New Roman"/>
          <w:sz w:val="32"/>
          <w:szCs w:val="32"/>
        </w:rPr>
        <w:t>http://www.cnki.net/</w:t>
      </w:r>
      <w:r>
        <w:rPr>
          <w:rFonts w:ascii="Times New Roman" w:eastAsia="仿宋_GB2312" w:hAnsi="Times New Roman" w:cs="Times New Roman"/>
          <w:sz w:val="32"/>
          <w:szCs w:val="32"/>
        </w:rPr>
        <w:t>）检索到，需将检索的地址复制到申</w:t>
      </w:r>
      <w:r>
        <w:rPr>
          <w:rFonts w:ascii="Times New Roman" w:eastAsia="仿宋_GB2312" w:hAnsi="Times New Roman" w:cs="Times New Roman"/>
          <w:sz w:val="32"/>
          <w:szCs w:val="32"/>
        </w:rPr>
        <w:t>报系统论文栏目的指定位置。</w:t>
      </w:r>
    </w:p>
    <w:p w:rsidR="000E5FAC" w:rsidRDefault="00E561CA">
      <w:pPr>
        <w:pStyle w:val="a6"/>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）所提交的论文无法在中国知网检索到的，应将新闻出版广电总局期刊查询结果截图、期刊封面、版权页、目录、论文正文及封底合并成</w:t>
      </w:r>
      <w:r>
        <w:rPr>
          <w:rFonts w:ascii="Times New Roman" w:eastAsia="仿宋_GB2312" w:hAnsi="Times New Roman" w:cs="Times New Roman"/>
          <w:sz w:val="32"/>
          <w:szCs w:val="32"/>
        </w:rPr>
        <w:t>PDF</w:t>
      </w:r>
      <w:r>
        <w:rPr>
          <w:rFonts w:ascii="Times New Roman" w:eastAsia="仿宋_GB2312" w:hAnsi="Times New Roman" w:cs="Times New Roman" w:hint="eastAsia"/>
          <w:sz w:val="32"/>
          <w:szCs w:val="32"/>
        </w:rPr>
        <w:t>文件</w:t>
      </w:r>
      <w:r>
        <w:rPr>
          <w:rFonts w:ascii="Times New Roman" w:eastAsia="仿宋_GB2312" w:hAnsi="Times New Roman" w:cs="Times New Roman"/>
          <w:sz w:val="32"/>
          <w:szCs w:val="32"/>
        </w:rPr>
        <w:t>上传，并上传</w:t>
      </w:r>
      <w:r>
        <w:rPr>
          <w:rFonts w:ascii="Times New Roman" w:eastAsia="仿宋_GB2312" w:hAnsi="Times New Roman" w:cs="Times New Roman" w:hint="eastAsia"/>
          <w:sz w:val="32"/>
          <w:szCs w:val="32"/>
        </w:rPr>
        <w:t>论文文字内容的</w:t>
      </w:r>
      <w:r>
        <w:rPr>
          <w:rFonts w:ascii="Times New Roman" w:eastAsia="仿宋_GB2312" w:hAnsi="Times New Roman" w:cs="Times New Roman"/>
          <w:sz w:val="32"/>
          <w:szCs w:val="32"/>
        </w:rPr>
        <w:t>WORD</w:t>
      </w:r>
      <w:r>
        <w:rPr>
          <w:rFonts w:ascii="Times New Roman" w:eastAsia="仿宋_GB2312" w:hAnsi="Times New Roman" w:cs="Times New Roman"/>
          <w:sz w:val="32"/>
          <w:szCs w:val="32"/>
        </w:rPr>
        <w:t>版本。</w:t>
      </w:r>
    </w:p>
    <w:p w:rsidR="000E5FAC" w:rsidRDefault="00E561CA">
      <w:pPr>
        <w:spacing w:line="560" w:lineRule="exact"/>
        <w:ind w:firstLineChars="200" w:firstLine="643"/>
        <w:rPr>
          <w:rFonts w:ascii="Times New Roman" w:eastAsia="仿宋_GB2312" w:hAnsi="Times New Roman" w:cs="仿宋_GB2312"/>
          <w:sz w:val="32"/>
          <w:szCs w:val="32"/>
        </w:rPr>
      </w:pPr>
      <w:r>
        <w:rPr>
          <w:rFonts w:ascii="Times New Roman" w:eastAsia="仿宋_GB2312" w:hAnsi="Times New Roman" w:cs="Times New Roman"/>
          <w:b/>
          <w:sz w:val="32"/>
          <w:szCs w:val="32"/>
        </w:rPr>
        <w:t xml:space="preserve">4. </w:t>
      </w:r>
      <w:r>
        <w:rPr>
          <w:rFonts w:ascii="Times New Roman" w:eastAsia="仿宋_GB2312" w:hAnsi="Times New Roman" w:cs="Times New Roman"/>
          <w:b/>
          <w:sz w:val="32"/>
          <w:szCs w:val="32"/>
        </w:rPr>
        <w:t>继续教育</w:t>
      </w:r>
      <w:r>
        <w:rPr>
          <w:rFonts w:ascii="Times New Roman" w:eastAsia="仿宋_GB2312" w:hAnsi="Times New Roman" w:cs="仿宋_GB2312" w:hint="eastAsia"/>
          <w:sz w:val="32"/>
          <w:szCs w:val="32"/>
        </w:rPr>
        <w:t>。根据《专业技术人员继续教育规定》（人社部第</w:t>
      </w:r>
      <w:r>
        <w:rPr>
          <w:rFonts w:ascii="Times New Roman" w:eastAsia="仿宋_GB2312" w:hAnsi="Times New Roman" w:cs="仿宋_GB2312" w:hint="eastAsia"/>
          <w:sz w:val="32"/>
          <w:szCs w:val="32"/>
        </w:rPr>
        <w:t>25</w:t>
      </w:r>
      <w:r>
        <w:rPr>
          <w:rFonts w:ascii="Times New Roman" w:eastAsia="仿宋_GB2312" w:hAnsi="Times New Roman" w:cs="仿宋_GB2312" w:hint="eastAsia"/>
          <w:sz w:val="32"/>
          <w:szCs w:val="32"/>
        </w:rPr>
        <w:t>号令）有关要求，继续教育情况作为专业技术人员职称晋升的重要条件。具体按照《关于做好</w:t>
      </w:r>
      <w:r>
        <w:rPr>
          <w:rFonts w:ascii="Times New Roman" w:eastAsia="仿宋_GB2312" w:hAnsi="Times New Roman" w:cs="仿宋_GB2312" w:hint="eastAsia"/>
          <w:sz w:val="32"/>
          <w:szCs w:val="32"/>
        </w:rPr>
        <w:t>2020</w:t>
      </w:r>
      <w:r>
        <w:rPr>
          <w:rFonts w:ascii="Times New Roman" w:eastAsia="仿宋_GB2312" w:hAnsi="Times New Roman" w:cs="仿宋_GB2312" w:hint="eastAsia"/>
          <w:sz w:val="32"/>
          <w:szCs w:val="32"/>
        </w:rPr>
        <w:t>年度南京市专业技术人员继续教育工作的通知》（宁人社函〔</w:t>
      </w:r>
      <w:r>
        <w:rPr>
          <w:rFonts w:ascii="Times New Roman" w:eastAsia="仿宋_GB2312" w:hAnsi="Times New Roman" w:cs="仿宋_GB2312" w:hint="eastAsia"/>
          <w:sz w:val="32"/>
          <w:szCs w:val="32"/>
        </w:rPr>
        <w:t>2020</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号）执行。</w:t>
      </w:r>
    </w:p>
    <w:p w:rsidR="000E5FAC" w:rsidRDefault="00E561CA">
      <w:pPr>
        <w:pStyle w:val="a6"/>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sz w:val="32"/>
          <w:szCs w:val="32"/>
        </w:rPr>
        <w:lastRenderedPageBreak/>
        <w:t>（</w:t>
      </w:r>
      <w:r>
        <w:rPr>
          <w:rFonts w:ascii="Times New Roman" w:eastAsia="楷体_GB2312" w:hAnsi="Times New Roman" w:cs="Times New Roman"/>
          <w:sz w:val="32"/>
          <w:szCs w:val="32"/>
        </w:rPr>
        <w:t>1</w:t>
      </w:r>
      <w:r>
        <w:rPr>
          <w:rFonts w:ascii="Times New Roman" w:eastAsia="楷体_GB2312" w:hAnsi="Times New Roman" w:cs="Times New Roman"/>
          <w:sz w:val="32"/>
          <w:szCs w:val="32"/>
        </w:rPr>
        <w:t>）</w:t>
      </w:r>
      <w:r>
        <w:rPr>
          <w:rFonts w:ascii="Times New Roman" w:eastAsia="仿宋_GB2312" w:hAnsi="Times New Roman" w:cs="Times New Roman"/>
          <w:sz w:val="32"/>
          <w:szCs w:val="32"/>
        </w:rPr>
        <w:t>公需科目学时可通过学习平台进行免费在线学习</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登录南京市人力资源和社会保障局公共服务平台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，由</w:t>
      </w:r>
      <w:r>
        <w:rPr>
          <w:rFonts w:ascii="Times New Roman" w:eastAsia="仿宋_GB2312" w:hAnsi="Times New Roman" w:cs="Times New Roman" w:hint="eastAsia"/>
          <w:sz w:val="32"/>
          <w:szCs w:val="32"/>
        </w:rPr>
        <w:t>平台</w:t>
      </w:r>
      <w:r>
        <w:rPr>
          <w:rFonts w:ascii="Times New Roman" w:eastAsia="仿宋_GB2312" w:hAnsi="Times New Roman" w:cs="Times New Roman"/>
          <w:sz w:val="32"/>
          <w:szCs w:val="32"/>
        </w:rPr>
        <w:t>实时记录学时并自动转入职称申报和管理系统，公需科目每年不少于</w:t>
      </w:r>
      <w:r>
        <w:rPr>
          <w:rFonts w:ascii="Times New Roman" w:eastAsia="仿宋_GB2312" w:hAnsi="Times New Roman" w:cs="Times New Roman"/>
          <w:sz w:val="32"/>
          <w:szCs w:val="32"/>
        </w:rPr>
        <w:t xml:space="preserve">30 </w:t>
      </w:r>
      <w:r>
        <w:rPr>
          <w:rFonts w:ascii="Times New Roman" w:eastAsia="仿宋_GB2312" w:hAnsi="Times New Roman" w:cs="Times New Roman"/>
          <w:sz w:val="32"/>
          <w:szCs w:val="32"/>
        </w:rPr>
        <w:t>学时。</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年以前在原“南京市继续教育管理系统”学满</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学时公需课，并在培训基地完成</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学时面授公需课的人员（请在职称系统上传面授公需课证明），还需在现</w:t>
      </w:r>
      <w:r>
        <w:rPr>
          <w:rFonts w:ascii="Times New Roman" w:eastAsia="仿宋_GB2312" w:hAnsi="Times New Roman" w:cs="Times New Roman"/>
          <w:sz w:val="32"/>
          <w:szCs w:val="32"/>
        </w:rPr>
        <w:t>平台</w:t>
      </w:r>
      <w:r>
        <w:rPr>
          <w:rFonts w:ascii="Times New Roman" w:eastAsia="仿宋_GB2312" w:hAnsi="Times New Roman" w:cs="Times New Roman" w:hint="eastAsia"/>
          <w:sz w:val="32"/>
          <w:szCs w:val="32"/>
        </w:rPr>
        <w:t>学习</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学时的公需课。</w:t>
      </w:r>
    </w:p>
    <w:p w:rsidR="000E5FAC" w:rsidRDefault="00E561CA">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专业科</w:t>
      </w:r>
      <w:r>
        <w:rPr>
          <w:rFonts w:ascii="Times New Roman" w:eastAsia="仿宋_GB2312" w:hAnsi="Times New Roman" w:cs="Times New Roman" w:hint="eastAsia"/>
          <w:sz w:val="32"/>
          <w:szCs w:val="32"/>
        </w:rPr>
        <w:t>目学时由用人单位按实认定，并在职称系统内上传《专业科目学时认定表》和相关佐证材料。</w:t>
      </w:r>
    </w:p>
    <w:p w:rsidR="000E5FAC" w:rsidRDefault="00E561CA">
      <w:pPr>
        <w:pStyle w:val="a6"/>
        <w:spacing w:before="0" w:beforeAutospacing="0" w:after="0" w:afterAutospacing="0" w:line="560" w:lineRule="exact"/>
        <w:ind w:firstLineChars="200" w:firstLine="643"/>
        <w:jc w:val="both"/>
        <w:rPr>
          <w:rFonts w:ascii="Times New Roman" w:eastAsia="仿宋_GB2312" w:hAnsi="Times New Roman" w:cs="Times New Roman"/>
          <w:b/>
          <w:sz w:val="32"/>
          <w:szCs w:val="32"/>
        </w:rPr>
      </w:pPr>
      <w:r>
        <w:rPr>
          <w:rFonts w:ascii="Times New Roman" w:eastAsia="仿宋_GB2312" w:hAnsi="Times New Roman" w:cs="Times New Roman"/>
          <w:b/>
          <w:sz w:val="32"/>
          <w:szCs w:val="32"/>
        </w:rPr>
        <w:t>5.</w:t>
      </w:r>
      <w:r>
        <w:rPr>
          <w:rFonts w:ascii="Times New Roman" w:eastAsia="仿宋_GB2312" w:hAnsi="Times New Roman" w:cs="Times New Roman" w:hint="eastAsia"/>
          <w:b/>
          <w:sz w:val="32"/>
          <w:szCs w:val="32"/>
        </w:rPr>
        <w:t xml:space="preserve"> </w:t>
      </w:r>
      <w:r>
        <w:rPr>
          <w:rFonts w:ascii="Times New Roman" w:eastAsia="仿宋_GB2312" w:hAnsi="Times New Roman" w:cs="Times New Roman"/>
          <w:b/>
          <w:sz w:val="32"/>
          <w:szCs w:val="32"/>
        </w:rPr>
        <w:t>初级</w:t>
      </w:r>
      <w:r>
        <w:rPr>
          <w:rFonts w:ascii="Times New Roman" w:eastAsia="仿宋_GB2312" w:hAnsi="Times New Roman" w:cs="Times New Roman" w:hint="eastAsia"/>
          <w:b/>
          <w:sz w:val="32"/>
          <w:szCs w:val="32"/>
        </w:rPr>
        <w:t>评审。</w:t>
      </w:r>
      <w:r>
        <w:rPr>
          <w:rFonts w:ascii="Times New Roman" w:eastAsia="仿宋_GB2312" w:hAnsi="Times New Roman" w:cs="Times New Roman" w:hint="eastAsia"/>
          <w:sz w:val="32"/>
          <w:szCs w:val="32"/>
        </w:rPr>
        <w:t>初定初级专业不符需参加评审的人员，须在线提交工作总结（不少于</w:t>
      </w:r>
      <w:r>
        <w:rPr>
          <w:rFonts w:ascii="Times New Roman" w:eastAsia="仿宋_GB2312" w:hAnsi="Times New Roman" w:cs="Times New Roman"/>
          <w:sz w:val="32"/>
          <w:szCs w:val="32"/>
        </w:rPr>
        <w:t>1000</w:t>
      </w:r>
      <w:r>
        <w:rPr>
          <w:rFonts w:ascii="Times New Roman" w:eastAsia="仿宋_GB2312" w:hAnsi="Times New Roman" w:cs="Times New Roman" w:hint="eastAsia"/>
          <w:sz w:val="32"/>
          <w:szCs w:val="32"/>
        </w:rPr>
        <w:t>字）、相关业绩成果材料（不少于</w:t>
      </w:r>
      <w:r>
        <w:rPr>
          <w:rFonts w:ascii="Times New Roman" w:eastAsia="仿宋_GB2312" w:hAnsi="Times New Roman" w:cs="Times New Roman"/>
          <w:sz w:val="32"/>
          <w:szCs w:val="32"/>
        </w:rPr>
        <w:t>500</w:t>
      </w:r>
      <w:r>
        <w:rPr>
          <w:rFonts w:ascii="Times New Roman" w:eastAsia="仿宋_GB2312" w:hAnsi="Times New Roman" w:cs="Times New Roman" w:hint="eastAsia"/>
          <w:sz w:val="32"/>
          <w:szCs w:val="32"/>
        </w:rPr>
        <w:t>字）等，由中级职称评委会代评。</w:t>
      </w:r>
    </w:p>
    <w:p w:rsidR="000E5FAC" w:rsidRDefault="00E561CA">
      <w:pPr>
        <w:spacing w:line="560" w:lineRule="exact"/>
        <w:ind w:firstLineChars="200" w:firstLine="643"/>
        <w:rPr>
          <w:rFonts w:ascii="Times New Roman" w:eastAsia="仿宋_GB2312" w:hAnsi="Times New Roman" w:cs="Times New Roman"/>
          <w:b/>
          <w:kern w:val="0"/>
          <w:sz w:val="32"/>
          <w:szCs w:val="32"/>
        </w:rPr>
      </w:pPr>
      <w:r>
        <w:rPr>
          <w:rFonts w:ascii="Times New Roman" w:eastAsia="仿宋_GB2312" w:hAnsi="Times New Roman" w:cs="Times New Roman" w:hint="eastAsia"/>
          <w:b/>
          <w:kern w:val="0"/>
          <w:sz w:val="32"/>
          <w:szCs w:val="32"/>
        </w:rPr>
        <w:t xml:space="preserve">6. </w:t>
      </w:r>
      <w:r>
        <w:rPr>
          <w:rFonts w:ascii="Times New Roman" w:eastAsia="仿宋_GB2312" w:hAnsi="Times New Roman" w:cs="Times New Roman" w:hint="eastAsia"/>
          <w:b/>
          <w:kern w:val="0"/>
          <w:sz w:val="32"/>
          <w:szCs w:val="32"/>
        </w:rPr>
        <w:t>职业资格与职称证书对应。</w:t>
      </w:r>
      <w:r>
        <w:rPr>
          <w:rFonts w:ascii="Times New Roman" w:eastAsia="仿宋_GB2312" w:hAnsi="Times New Roman" w:cs="Times New Roman" w:hint="eastAsia"/>
          <w:kern w:val="0"/>
          <w:sz w:val="32"/>
          <w:szCs w:val="32"/>
        </w:rPr>
        <w:t>按照《关于转发</w:t>
      </w:r>
      <w:r>
        <w:rPr>
          <w:rFonts w:ascii="Times New Roman" w:eastAsia="仿宋_GB2312" w:hAnsi="Times New Roman" w:cs="Times New Roman" w:hint="eastAsia"/>
          <w:kern w:val="0"/>
          <w:sz w:val="32"/>
          <w:szCs w:val="32"/>
        </w:rPr>
        <w:t>&lt;</w:t>
      </w:r>
      <w:r>
        <w:rPr>
          <w:rFonts w:ascii="Times New Roman" w:eastAsia="仿宋_GB2312" w:hAnsi="Times New Roman" w:cs="Times New Roman" w:hint="eastAsia"/>
          <w:kern w:val="0"/>
          <w:sz w:val="32"/>
          <w:szCs w:val="32"/>
        </w:rPr>
        <w:t>省人力资源社会保障厅关于调整</w:t>
      </w:r>
      <w:r>
        <w:rPr>
          <w:rFonts w:ascii="Times New Roman" w:eastAsia="仿宋_GB2312" w:hAnsi="Times New Roman" w:cs="Times New Roman" w:hint="eastAsia"/>
          <w:kern w:val="0"/>
          <w:sz w:val="32"/>
          <w:szCs w:val="32"/>
        </w:rPr>
        <w:t>&lt;</w:t>
      </w:r>
      <w:r>
        <w:rPr>
          <w:rFonts w:ascii="Times New Roman" w:eastAsia="仿宋_GB2312" w:hAnsi="Times New Roman" w:cs="Times New Roman" w:hint="eastAsia"/>
          <w:kern w:val="0"/>
          <w:sz w:val="32"/>
          <w:szCs w:val="32"/>
        </w:rPr>
        <w:t>江苏省专业技术类职业资格和职称对应目录</w:t>
      </w:r>
      <w:r>
        <w:rPr>
          <w:rFonts w:ascii="Times New Roman" w:eastAsia="仿宋_GB2312" w:hAnsi="Times New Roman" w:cs="Times New Roman" w:hint="eastAsia"/>
          <w:kern w:val="0"/>
          <w:sz w:val="32"/>
          <w:szCs w:val="32"/>
        </w:rPr>
        <w:t>&gt;</w:t>
      </w:r>
      <w:r>
        <w:rPr>
          <w:rFonts w:ascii="Times New Roman" w:eastAsia="仿宋_GB2312" w:hAnsi="Times New Roman" w:cs="Times New Roman" w:hint="eastAsia"/>
          <w:kern w:val="0"/>
          <w:sz w:val="32"/>
          <w:szCs w:val="32"/>
        </w:rPr>
        <w:t>的通知》（宁人社函〔</w:t>
      </w:r>
      <w:r>
        <w:rPr>
          <w:rFonts w:ascii="Times New Roman" w:eastAsia="仿宋_GB2312" w:hAnsi="Times New Roman" w:cs="Times New Roman" w:hint="eastAsia"/>
          <w:kern w:val="0"/>
          <w:sz w:val="32"/>
          <w:szCs w:val="32"/>
        </w:rPr>
        <w:t>2019</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115</w:t>
      </w:r>
      <w:r>
        <w:rPr>
          <w:rFonts w:ascii="Times New Roman" w:eastAsia="仿宋_GB2312" w:hAnsi="Times New Roman" w:cs="Times New Roman" w:hint="eastAsia"/>
          <w:kern w:val="0"/>
          <w:sz w:val="32"/>
          <w:szCs w:val="32"/>
        </w:rPr>
        <w:t>号）有关规定执行，专业技术人员取得对应目录中所列的专业技术类职业资格，可直接对应相应系列和层次的职称。申报所对应层次的其他系列职称，按照同级转评有关要求执行。</w:t>
      </w:r>
    </w:p>
    <w:p w:rsidR="000E5FAC" w:rsidRDefault="00E561CA">
      <w:pPr>
        <w:spacing w:line="560" w:lineRule="exact"/>
        <w:ind w:firstLineChars="200" w:firstLine="640"/>
        <w:rPr>
          <w:rFonts w:ascii="黑体" w:eastAsia="黑体" w:hAnsi="黑体" w:cs="仿宋_GB2312"/>
          <w:bCs/>
          <w:sz w:val="32"/>
          <w:szCs w:val="32"/>
        </w:rPr>
      </w:pPr>
      <w:r>
        <w:rPr>
          <w:rFonts w:ascii="黑体" w:eastAsia="黑体" w:hAnsi="黑体" w:cs="仿宋_GB2312" w:hint="eastAsia"/>
          <w:bCs/>
          <w:sz w:val="32"/>
          <w:szCs w:val="32"/>
        </w:rPr>
        <w:t>三、有关事项说明</w:t>
      </w:r>
    </w:p>
    <w:p w:rsidR="000E5FAC" w:rsidRDefault="00E561CA">
      <w:pPr>
        <w:spacing w:line="560" w:lineRule="exact"/>
        <w:ind w:firstLineChars="200" w:firstLine="640"/>
        <w:rPr>
          <w:rFonts w:ascii="楷体_GB2312" w:eastAsia="楷体_GB2312" w:hAnsi="黑体" w:cs="仿宋_GB2312"/>
          <w:bCs/>
          <w:sz w:val="32"/>
          <w:szCs w:val="32"/>
        </w:rPr>
      </w:pPr>
      <w:r>
        <w:rPr>
          <w:rFonts w:ascii="楷体_GB2312" w:eastAsia="楷体_GB2312" w:hAnsi="黑体" w:cs="仿宋_GB2312" w:hint="eastAsia"/>
          <w:bCs/>
          <w:sz w:val="32"/>
          <w:szCs w:val="32"/>
        </w:rPr>
        <w:t>（一）公示要求</w:t>
      </w:r>
    </w:p>
    <w:p w:rsidR="000E5FAC" w:rsidRDefault="00E561CA">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 xml:space="preserve">1. </w:t>
      </w:r>
      <w:r>
        <w:rPr>
          <w:rFonts w:ascii="Times New Roman" w:eastAsia="仿宋_GB2312" w:hAnsi="Times New Roman" w:cs="Times New Roman"/>
          <w:bCs/>
          <w:sz w:val="32"/>
          <w:szCs w:val="32"/>
        </w:rPr>
        <w:t>单位审核，申报人员所在单位要认真审查申报材料的合法性、真实性、完整性和时效性，并在本单位范围内公示不少于</w:t>
      </w:r>
      <w:r>
        <w:rPr>
          <w:rFonts w:ascii="Times New Roman" w:eastAsia="仿宋_GB2312" w:hAnsi="Times New Roman" w:cs="Times New Roman"/>
          <w:bCs/>
          <w:sz w:val="32"/>
          <w:szCs w:val="32"/>
        </w:rPr>
        <w:t>5</w:t>
      </w:r>
      <w:r>
        <w:rPr>
          <w:rFonts w:ascii="Times New Roman" w:eastAsia="仿宋_GB2312" w:hAnsi="Times New Roman" w:cs="Times New Roman"/>
          <w:bCs/>
          <w:sz w:val="32"/>
          <w:szCs w:val="32"/>
        </w:rPr>
        <w:t>个工作日。</w:t>
      </w:r>
    </w:p>
    <w:p w:rsidR="000E5FAC" w:rsidRDefault="00E561CA">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lastRenderedPageBreak/>
        <w:t>2.</w:t>
      </w: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评审委员会在评审前将审核通过人员在</w:t>
      </w:r>
      <w:r>
        <w:rPr>
          <w:rFonts w:ascii="Times New Roman" w:eastAsia="仿宋_GB2312" w:hAnsi="Times New Roman" w:cs="Times New Roman" w:hint="eastAsia"/>
          <w:bCs/>
          <w:sz w:val="32"/>
          <w:szCs w:val="32"/>
        </w:rPr>
        <w:t>南京</w:t>
      </w:r>
      <w:r>
        <w:rPr>
          <w:rFonts w:ascii="Times New Roman" w:eastAsia="仿宋_GB2312" w:hAnsi="Times New Roman" w:cs="Times New Roman"/>
          <w:bCs/>
          <w:sz w:val="32"/>
          <w:szCs w:val="32"/>
        </w:rPr>
        <w:t>人力资源和社会保障学会网站（</w:t>
      </w:r>
      <w:r>
        <w:rPr>
          <w:rFonts w:ascii="Times New Roman" w:eastAsia="仿宋_GB2312" w:hAnsi="Times New Roman" w:cs="Times New Roman" w:hint="eastAsia"/>
          <w:bCs/>
          <w:sz w:val="32"/>
          <w:szCs w:val="32"/>
        </w:rPr>
        <w:t>http://www.njrsxh.com/</w:t>
      </w:r>
      <w:r>
        <w:rPr>
          <w:rFonts w:ascii="Times New Roman" w:eastAsia="仿宋_GB2312" w:hAnsi="Times New Roman" w:cs="Times New Roman"/>
          <w:bCs/>
          <w:sz w:val="32"/>
          <w:szCs w:val="32"/>
        </w:rPr>
        <w:t>）公示不少于</w:t>
      </w:r>
      <w:r>
        <w:rPr>
          <w:rFonts w:ascii="Times New Roman" w:eastAsia="仿宋_GB2312" w:hAnsi="Times New Roman" w:cs="Times New Roman"/>
          <w:bCs/>
          <w:sz w:val="32"/>
          <w:szCs w:val="32"/>
        </w:rPr>
        <w:t>5</w:t>
      </w:r>
      <w:r>
        <w:rPr>
          <w:rFonts w:ascii="Times New Roman" w:eastAsia="仿宋_GB2312" w:hAnsi="Times New Roman" w:cs="Times New Roman"/>
          <w:bCs/>
          <w:sz w:val="32"/>
          <w:szCs w:val="32"/>
        </w:rPr>
        <w:t>个工作日。</w:t>
      </w:r>
    </w:p>
    <w:p w:rsidR="000E5FAC" w:rsidRDefault="00E561CA">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 xml:space="preserve">. </w:t>
      </w:r>
      <w:r>
        <w:rPr>
          <w:rFonts w:ascii="Times New Roman" w:eastAsia="仿宋_GB2312" w:hAnsi="Times New Roman" w:cs="Times New Roman"/>
          <w:bCs/>
          <w:sz w:val="32"/>
          <w:szCs w:val="32"/>
        </w:rPr>
        <w:t>评审委员会将评审通过人员名单在</w:t>
      </w:r>
      <w:r>
        <w:rPr>
          <w:rFonts w:ascii="Times New Roman" w:eastAsia="仿宋_GB2312" w:hAnsi="Times New Roman" w:cs="Times New Roman" w:hint="eastAsia"/>
          <w:bCs/>
          <w:sz w:val="32"/>
          <w:szCs w:val="32"/>
        </w:rPr>
        <w:t>南京</w:t>
      </w:r>
      <w:r>
        <w:rPr>
          <w:rFonts w:ascii="Times New Roman" w:eastAsia="仿宋_GB2312" w:hAnsi="Times New Roman" w:cs="Times New Roman"/>
          <w:bCs/>
          <w:sz w:val="32"/>
          <w:szCs w:val="32"/>
        </w:rPr>
        <w:t>人力资源和社会保障学会网站（</w:t>
      </w:r>
      <w:r>
        <w:rPr>
          <w:rFonts w:ascii="Times New Roman" w:eastAsia="仿宋_GB2312" w:hAnsi="Times New Roman" w:cs="Times New Roman" w:hint="eastAsia"/>
          <w:bCs/>
          <w:sz w:val="32"/>
          <w:szCs w:val="32"/>
        </w:rPr>
        <w:t>http://www.njrsxh.com/</w:t>
      </w:r>
      <w:r>
        <w:rPr>
          <w:rFonts w:ascii="Times New Roman" w:eastAsia="仿宋_GB2312" w:hAnsi="Times New Roman" w:cs="Times New Roman"/>
          <w:bCs/>
          <w:sz w:val="32"/>
          <w:szCs w:val="32"/>
        </w:rPr>
        <w:t>）公示不少于</w:t>
      </w:r>
      <w:r>
        <w:rPr>
          <w:rFonts w:ascii="Times New Roman" w:eastAsia="仿宋_GB2312" w:hAnsi="Times New Roman" w:cs="Times New Roman"/>
          <w:bCs/>
          <w:sz w:val="32"/>
          <w:szCs w:val="32"/>
        </w:rPr>
        <w:t>5</w:t>
      </w:r>
      <w:r>
        <w:rPr>
          <w:rFonts w:ascii="Times New Roman" w:eastAsia="仿宋_GB2312" w:hAnsi="Times New Roman" w:cs="Times New Roman"/>
          <w:bCs/>
          <w:sz w:val="32"/>
          <w:szCs w:val="32"/>
        </w:rPr>
        <w:t>个工作日</w:t>
      </w:r>
      <w:r>
        <w:rPr>
          <w:rFonts w:ascii="Times New Roman" w:eastAsia="仿宋_GB2312" w:hAnsi="Times New Roman" w:cs="Times New Roman" w:hint="eastAsia"/>
          <w:bCs/>
          <w:sz w:val="32"/>
          <w:szCs w:val="32"/>
        </w:rPr>
        <w:t>。</w:t>
      </w:r>
    </w:p>
    <w:p w:rsidR="000E5FAC" w:rsidRDefault="00E561CA">
      <w:pPr>
        <w:spacing w:line="560" w:lineRule="exact"/>
        <w:ind w:firstLineChars="200" w:firstLine="640"/>
        <w:rPr>
          <w:rFonts w:ascii="楷体_GB2312" w:eastAsia="楷体_GB2312" w:hAnsi="黑体" w:cs="仿宋_GB2312"/>
          <w:bCs/>
          <w:sz w:val="32"/>
          <w:szCs w:val="32"/>
        </w:rPr>
      </w:pPr>
      <w:r>
        <w:rPr>
          <w:rFonts w:ascii="楷体_GB2312" w:eastAsia="楷体_GB2312" w:hAnsi="黑体" w:cs="仿宋_GB2312" w:hint="eastAsia"/>
          <w:bCs/>
          <w:sz w:val="32"/>
          <w:szCs w:val="32"/>
        </w:rPr>
        <w:t>（二）收费标准</w:t>
      </w:r>
    </w:p>
    <w:p w:rsidR="000E5FAC" w:rsidRDefault="00E561CA">
      <w:pPr>
        <w:pStyle w:val="a3"/>
        <w:tabs>
          <w:tab w:val="left" w:pos="1350"/>
        </w:tabs>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评审收费标准按照《关于公布南京市行政事业性收费项目目录的通知》（宁发改价费字〔</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334</w:t>
      </w:r>
      <w:r>
        <w:rPr>
          <w:rFonts w:ascii="Times New Roman" w:eastAsia="仿宋_GB2312" w:hAnsi="Times New Roman" w:cs="Times New Roman"/>
          <w:sz w:val="32"/>
          <w:szCs w:val="32"/>
        </w:rPr>
        <w:t>号）规定执行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根据</w:t>
      </w:r>
      <w:r>
        <w:rPr>
          <w:rFonts w:ascii="Times New Roman" w:eastAsia="仿宋_GB2312" w:hAnsi="Times New Roman" w:cs="Times New Roman" w:hint="eastAsia"/>
          <w:sz w:val="32"/>
          <w:szCs w:val="32"/>
        </w:rPr>
        <w:t>评审前公示名单</w:t>
      </w:r>
      <w:r>
        <w:rPr>
          <w:rFonts w:ascii="Times New Roman" w:eastAsia="仿宋_GB2312" w:hAnsi="Times New Roman" w:cs="Times New Roman"/>
          <w:sz w:val="32"/>
          <w:szCs w:val="32"/>
        </w:rPr>
        <w:t>人数</w:t>
      </w:r>
      <w:r>
        <w:rPr>
          <w:rFonts w:ascii="Times New Roman" w:eastAsia="仿宋_GB2312" w:hAnsi="Times New Roman" w:cs="Times New Roman" w:hint="eastAsia"/>
          <w:sz w:val="32"/>
          <w:szCs w:val="32"/>
        </w:rPr>
        <w:t>按标准</w:t>
      </w:r>
      <w:r>
        <w:rPr>
          <w:rFonts w:ascii="Times New Roman" w:eastAsia="仿宋_GB2312" w:hAnsi="Times New Roman" w:cs="Times New Roman"/>
          <w:sz w:val="32"/>
          <w:szCs w:val="32"/>
        </w:rPr>
        <w:t>收取。</w:t>
      </w:r>
    </w:p>
    <w:p w:rsidR="000E5FAC" w:rsidRDefault="00E561CA">
      <w:pPr>
        <w:spacing w:line="560" w:lineRule="exact"/>
        <w:ind w:firstLineChars="200" w:firstLine="640"/>
        <w:rPr>
          <w:rFonts w:ascii="楷体_GB2312" w:eastAsia="楷体_GB2312" w:hAnsi="黑体" w:cs="仿宋_GB2312"/>
          <w:bCs/>
          <w:sz w:val="32"/>
          <w:szCs w:val="32"/>
        </w:rPr>
      </w:pPr>
      <w:r>
        <w:rPr>
          <w:rFonts w:ascii="楷体_GB2312" w:eastAsia="楷体_GB2312" w:hAnsi="黑体" w:cs="仿宋_GB2312"/>
          <w:bCs/>
          <w:sz w:val="32"/>
          <w:szCs w:val="32"/>
        </w:rPr>
        <w:t>（</w:t>
      </w:r>
      <w:r>
        <w:rPr>
          <w:rFonts w:ascii="楷体_GB2312" w:eastAsia="楷体_GB2312" w:hAnsi="黑体" w:cs="仿宋_GB2312" w:hint="eastAsia"/>
          <w:bCs/>
          <w:sz w:val="32"/>
          <w:szCs w:val="32"/>
        </w:rPr>
        <w:t>三</w:t>
      </w:r>
      <w:r>
        <w:rPr>
          <w:rFonts w:ascii="楷体_GB2312" w:eastAsia="楷体_GB2312" w:hAnsi="黑体" w:cs="仿宋_GB2312"/>
          <w:bCs/>
          <w:sz w:val="32"/>
          <w:szCs w:val="32"/>
        </w:rPr>
        <w:t>）个人诚信要求</w:t>
      </w:r>
    </w:p>
    <w:p w:rsidR="000E5FAC" w:rsidRDefault="00E561CA">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加强职称申报人员诚信建设，</w:t>
      </w:r>
      <w:r>
        <w:rPr>
          <w:rFonts w:ascii="Times New Roman" w:eastAsia="仿宋_GB2312" w:hAnsi="Times New Roman" w:cs="Times New Roman" w:hint="eastAsia"/>
          <w:bCs/>
          <w:sz w:val="32"/>
          <w:szCs w:val="32"/>
        </w:rPr>
        <w:t>2019</w:t>
      </w:r>
      <w:r>
        <w:rPr>
          <w:rFonts w:ascii="Times New Roman" w:eastAsia="仿宋_GB2312" w:hAnsi="Times New Roman" w:cs="Times New Roman" w:hint="eastAsia"/>
          <w:bCs/>
          <w:sz w:val="32"/>
          <w:szCs w:val="32"/>
        </w:rPr>
        <w:t>年评审未通过人员，</w:t>
      </w:r>
      <w:r>
        <w:rPr>
          <w:rFonts w:ascii="Times New Roman" w:eastAsia="仿宋_GB2312" w:hAnsi="Times New Roman" w:hint="eastAsia"/>
          <w:sz w:val="32"/>
          <w:szCs w:val="32"/>
        </w:rPr>
        <w:t>今年再次申报时，业绩成果、论文论著等申报材料仅可新增，不可修改或删除。</w:t>
      </w:r>
      <w:r>
        <w:rPr>
          <w:rFonts w:ascii="Times New Roman" w:eastAsia="仿宋_GB2312" w:hAnsi="Times New Roman" w:cs="Times New Roman"/>
          <w:bCs/>
          <w:sz w:val="32"/>
          <w:szCs w:val="32"/>
        </w:rPr>
        <w:t>申报人员凡是弄虚作假材料</w:t>
      </w:r>
      <w:r>
        <w:rPr>
          <w:rFonts w:ascii="Times New Roman" w:eastAsia="仿宋_GB2312" w:hAnsi="Times New Roman" w:cs="Times New Roman" w:hint="eastAsia"/>
          <w:bCs/>
          <w:sz w:val="32"/>
          <w:szCs w:val="32"/>
        </w:rPr>
        <w:t>、剽窃他人作品和学术成果或者通过其他不正当手段取得职称的</w:t>
      </w:r>
      <w:r>
        <w:rPr>
          <w:rFonts w:ascii="Times New Roman" w:eastAsia="仿宋_GB2312" w:hAnsi="Times New Roman" w:cs="Times New Roman"/>
          <w:bCs/>
          <w:sz w:val="32"/>
          <w:szCs w:val="32"/>
        </w:rPr>
        <w:t>，撤销已获得的</w:t>
      </w:r>
      <w:r>
        <w:rPr>
          <w:rFonts w:ascii="Times New Roman" w:eastAsia="仿宋_GB2312" w:hAnsi="Times New Roman" w:cs="Times New Roman" w:hint="eastAsia"/>
          <w:bCs/>
          <w:sz w:val="32"/>
          <w:szCs w:val="32"/>
        </w:rPr>
        <w:t>职称</w:t>
      </w:r>
      <w:r>
        <w:rPr>
          <w:rFonts w:ascii="Times New Roman" w:eastAsia="仿宋_GB2312" w:hAnsi="Times New Roman" w:cs="Times New Roman"/>
          <w:bCs/>
          <w:sz w:val="32"/>
          <w:szCs w:val="32"/>
        </w:rPr>
        <w:t>，并</w:t>
      </w:r>
      <w:r>
        <w:rPr>
          <w:rFonts w:ascii="Times New Roman" w:eastAsia="仿宋_GB2312" w:hAnsi="Times New Roman" w:cs="Times New Roman" w:hint="eastAsia"/>
          <w:bCs/>
          <w:sz w:val="32"/>
          <w:szCs w:val="32"/>
        </w:rPr>
        <w:t>记录</w:t>
      </w:r>
      <w:r>
        <w:rPr>
          <w:rFonts w:ascii="Times New Roman" w:eastAsia="仿宋_GB2312" w:hAnsi="Times New Roman" w:cs="Times New Roman"/>
          <w:bCs/>
          <w:sz w:val="32"/>
          <w:szCs w:val="32"/>
        </w:rPr>
        <w:t>职称</w:t>
      </w:r>
      <w:r>
        <w:rPr>
          <w:rFonts w:ascii="Times New Roman" w:eastAsia="仿宋_GB2312" w:hAnsi="Times New Roman" w:cs="Times New Roman" w:hint="eastAsia"/>
          <w:bCs/>
          <w:sz w:val="32"/>
          <w:szCs w:val="32"/>
        </w:rPr>
        <w:t>评审</w:t>
      </w:r>
      <w:r>
        <w:rPr>
          <w:rFonts w:ascii="Times New Roman" w:eastAsia="仿宋_GB2312" w:hAnsi="Times New Roman" w:cs="Times New Roman"/>
          <w:bCs/>
          <w:sz w:val="32"/>
          <w:szCs w:val="32"/>
        </w:rPr>
        <w:t>诚信档案</w:t>
      </w:r>
      <w:r>
        <w:rPr>
          <w:rFonts w:ascii="Times New Roman" w:eastAsia="仿宋_GB2312" w:hAnsi="Times New Roman" w:cs="Times New Roman" w:hint="eastAsia"/>
          <w:bCs/>
          <w:sz w:val="32"/>
          <w:szCs w:val="32"/>
        </w:rPr>
        <w:t>库</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纳入全国信用信息共享平台，记录期限为</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年。</w:t>
      </w:r>
    </w:p>
    <w:p w:rsidR="000E5FAC" w:rsidRDefault="00E561CA">
      <w:pPr>
        <w:pStyle w:val="a6"/>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联系人：</w:t>
      </w:r>
      <w:r>
        <w:rPr>
          <w:rFonts w:ascii="Times New Roman" w:eastAsia="仿宋_GB2312" w:hAnsi="Times New Roman" w:cs="Times New Roman" w:hint="eastAsia"/>
          <w:sz w:val="32"/>
          <w:szCs w:val="32"/>
        </w:rPr>
        <w:t>刘老师、王老师</w:t>
      </w:r>
      <w:r>
        <w:rPr>
          <w:rFonts w:ascii="Times New Roman" w:eastAsia="仿宋_GB2312" w:hAnsi="Times New Roman" w:cs="Times New Roman" w:hint="eastAsia"/>
          <w:sz w:val="32"/>
          <w:szCs w:val="32"/>
        </w:rPr>
        <w:t xml:space="preserve">      </w:t>
      </w:r>
    </w:p>
    <w:p w:rsidR="000E5FAC" w:rsidRDefault="00E561CA">
      <w:pPr>
        <w:pStyle w:val="a6"/>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联系电话：</w:t>
      </w:r>
      <w:r>
        <w:rPr>
          <w:rFonts w:ascii="Times New Roman" w:eastAsia="仿宋_GB2312" w:hAnsi="Times New Roman" w:cs="Times New Roman"/>
          <w:sz w:val="32"/>
          <w:szCs w:val="32"/>
        </w:rPr>
        <w:t>86623906</w:t>
      </w:r>
      <w:r>
        <w:rPr>
          <w:rFonts w:ascii="Times New Roman" w:eastAsia="仿宋_GB2312" w:hAnsi="Times New Roman" w:cs="Times New Roman"/>
          <w:sz w:val="32"/>
          <w:szCs w:val="32"/>
        </w:rPr>
        <w:t>、</w:t>
      </w:r>
      <w:r>
        <w:rPr>
          <w:rFonts w:ascii="Times New Roman" w:eastAsia="仿宋_GB2312" w:hAnsi="Times New Roman" w:cs="Times New Roman"/>
          <w:sz w:val="32"/>
          <w:szCs w:val="32"/>
        </w:rPr>
        <w:t>86623285</w:t>
      </w:r>
    </w:p>
    <w:p w:rsidR="000E5FAC" w:rsidRDefault="00E561CA">
      <w:pPr>
        <w:pStyle w:val="a6"/>
        <w:spacing w:before="0" w:beforeAutospacing="0" w:after="0" w:afterAutospacing="0" w:line="560" w:lineRule="exact"/>
        <w:ind w:firstLineChars="200" w:firstLine="640"/>
        <w:jc w:val="both"/>
        <w:rPr>
          <w:rFonts w:ascii="黑体" w:eastAsia="黑体" w:hAnsi="黑体" w:cs="仿宋_GB2312"/>
          <w:bCs/>
          <w:sz w:val="32"/>
          <w:szCs w:val="32"/>
        </w:rPr>
      </w:pPr>
      <w:r>
        <w:rPr>
          <w:rFonts w:ascii="Times New Roman" w:eastAsia="仿宋_GB2312" w:hAnsi="Times New Roman" w:cs="Times New Roman" w:hint="eastAsia"/>
          <w:sz w:val="32"/>
          <w:szCs w:val="32"/>
        </w:rPr>
        <w:t>联系地址：</w:t>
      </w:r>
      <w:r>
        <w:rPr>
          <w:rFonts w:ascii="Times New Roman" w:eastAsia="仿宋_GB2312" w:hAnsi="Times New Roman" w:cs="Times New Roman"/>
          <w:sz w:val="32"/>
          <w:szCs w:val="32"/>
        </w:rPr>
        <w:t>南京市秦淮区莫愁路丁家巷</w:t>
      </w:r>
      <w:r>
        <w:rPr>
          <w:rFonts w:ascii="Times New Roman" w:eastAsia="仿宋_GB2312" w:hAnsi="Times New Roman" w:cs="Times New Roman"/>
          <w:sz w:val="32"/>
          <w:szCs w:val="32"/>
        </w:rPr>
        <w:t>34</w:t>
      </w:r>
      <w:r>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w:t>
      </w:r>
    </w:p>
    <w:p w:rsidR="000E5FAC" w:rsidRDefault="00E561CA">
      <w:pPr>
        <w:spacing w:line="560" w:lineRule="exact"/>
      </w:pPr>
      <w:r>
        <w:rPr>
          <w:rFonts w:hint="eastAsia"/>
        </w:rPr>
        <w:t xml:space="preserve">                                       </w:t>
      </w:r>
    </w:p>
    <w:p w:rsidR="000E5FAC" w:rsidRDefault="000E5FAC">
      <w:pPr>
        <w:spacing w:line="560" w:lineRule="exact"/>
      </w:pPr>
      <w:bookmarkStart w:id="0" w:name="_GoBack"/>
      <w:bookmarkEnd w:id="0"/>
    </w:p>
    <w:p w:rsidR="000E5FAC" w:rsidRDefault="00E561CA">
      <w:pPr>
        <w:spacing w:line="560" w:lineRule="exact"/>
        <w:ind w:firstLineChars="1800" w:firstLine="3780"/>
      </w:pPr>
      <w:r>
        <w:rPr>
          <w:rFonts w:hint="eastAsia"/>
        </w:rPr>
        <w:t xml:space="preserve"> </w:t>
      </w:r>
      <w:r>
        <w:rPr>
          <w:rFonts w:ascii="仿宋_GB2312" w:eastAsia="仿宋_GB2312" w:hAnsi="黑体" w:cs="仿宋_GB2312" w:hint="eastAsia"/>
          <w:bCs/>
          <w:kern w:val="0"/>
          <w:sz w:val="32"/>
          <w:szCs w:val="32"/>
        </w:rPr>
        <w:t>南京人力资源和社会保障学会</w:t>
      </w:r>
    </w:p>
    <w:p w:rsidR="000E5FAC" w:rsidRDefault="00E561CA">
      <w:pPr>
        <w:spacing w:line="560" w:lineRule="exact"/>
        <w:ind w:firstLineChars="1550" w:firstLine="496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2020</w:t>
      </w:r>
      <w:r>
        <w:rPr>
          <w:rFonts w:ascii="Times New Roman" w:eastAsia="仿宋_GB2312" w:hAnsi="Times New Roman" w:cs="仿宋_GB2312" w:hint="eastAsia"/>
          <w:kern w:val="0"/>
          <w:sz w:val="32"/>
          <w:szCs w:val="32"/>
        </w:rPr>
        <w:t>年</w:t>
      </w:r>
      <w:r>
        <w:rPr>
          <w:rFonts w:ascii="Times New Roman" w:eastAsia="仿宋_GB2312" w:hAnsi="Times New Roman" w:cs="仿宋_GB2312" w:hint="eastAsia"/>
          <w:kern w:val="0"/>
          <w:sz w:val="32"/>
          <w:szCs w:val="32"/>
        </w:rPr>
        <w:t>6</w:t>
      </w:r>
      <w:r>
        <w:rPr>
          <w:rFonts w:ascii="Times New Roman" w:eastAsia="仿宋_GB2312" w:hAnsi="Times New Roman" w:cs="仿宋_GB2312" w:hint="eastAsia"/>
          <w:kern w:val="0"/>
          <w:sz w:val="32"/>
          <w:szCs w:val="32"/>
        </w:rPr>
        <w:t>月</w:t>
      </w:r>
      <w:r>
        <w:rPr>
          <w:rFonts w:ascii="Times New Roman" w:eastAsia="仿宋_GB2312" w:hAnsi="Times New Roman" w:cs="仿宋_GB2312" w:hint="eastAsia"/>
          <w:kern w:val="0"/>
          <w:sz w:val="32"/>
          <w:szCs w:val="32"/>
        </w:rPr>
        <w:t>29</w:t>
      </w:r>
      <w:r>
        <w:rPr>
          <w:rFonts w:ascii="Times New Roman" w:eastAsia="仿宋_GB2312" w:hAnsi="Times New Roman" w:cs="仿宋_GB2312" w:hint="eastAsia"/>
          <w:kern w:val="0"/>
          <w:sz w:val="32"/>
          <w:szCs w:val="32"/>
        </w:rPr>
        <w:t>日</w:t>
      </w:r>
    </w:p>
    <w:p w:rsidR="000E5FAC" w:rsidRDefault="000E5FAC"/>
    <w:sectPr w:rsidR="000E5FAC" w:rsidSect="000E5FAC">
      <w:footerReference w:type="default" r:id="rId7"/>
      <w:pgSz w:w="11906" w:h="16838"/>
      <w:pgMar w:top="1985" w:right="1588"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1CA" w:rsidRDefault="00E561CA" w:rsidP="000E5FAC">
      <w:r>
        <w:separator/>
      </w:r>
    </w:p>
  </w:endnote>
  <w:endnote w:type="continuationSeparator" w:id="0">
    <w:p w:rsidR="00E561CA" w:rsidRDefault="00E561CA" w:rsidP="000E5F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FAC" w:rsidRDefault="000E5FAC">
    <w:pPr>
      <w:pStyle w:val="a4"/>
      <w:rPr>
        <w:rFonts w:ascii="宋体" w:cs="Times New Roman"/>
        <w:sz w:val="28"/>
        <w:szCs w:val="28"/>
      </w:rPr>
    </w:pPr>
    <w:r>
      <w:rPr>
        <w:rFonts w:ascii="宋体" w:hAnsi="宋体" w:cs="宋体"/>
        <w:sz w:val="28"/>
        <w:szCs w:val="28"/>
      </w:rPr>
      <w:fldChar w:fldCharType="begin"/>
    </w:r>
    <w:r w:rsidR="00E561CA">
      <w:rPr>
        <w:rFonts w:ascii="宋体" w:hAnsi="宋体" w:cs="宋体"/>
        <w:sz w:val="28"/>
        <w:szCs w:val="28"/>
      </w:rPr>
      <w:instrText xml:space="preserve"> PAGE   \* MERGEFORMAT </w:instrText>
    </w:r>
    <w:r>
      <w:rPr>
        <w:rFonts w:ascii="宋体" w:hAnsi="宋体" w:cs="宋体"/>
        <w:sz w:val="28"/>
        <w:szCs w:val="28"/>
      </w:rPr>
      <w:fldChar w:fldCharType="separate"/>
    </w:r>
    <w:r w:rsidR="00501DE0" w:rsidRPr="00501DE0">
      <w:rPr>
        <w:rFonts w:ascii="宋体" w:cs="宋体"/>
        <w:noProof/>
        <w:sz w:val="28"/>
        <w:szCs w:val="28"/>
        <w:lang w:val="zh-CN"/>
      </w:rPr>
      <w:t>-</w:t>
    </w:r>
    <w:r w:rsidR="00501DE0">
      <w:rPr>
        <w:rFonts w:ascii="宋体" w:hAnsi="宋体" w:cs="宋体"/>
        <w:noProof/>
        <w:sz w:val="28"/>
        <w:szCs w:val="28"/>
      </w:rPr>
      <w:t xml:space="preserve"> 2 -</w:t>
    </w:r>
    <w:r>
      <w:rPr>
        <w:rFonts w:ascii="宋体" w:hAnsi="宋体" w:cs="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1CA" w:rsidRDefault="00E561CA" w:rsidP="000E5FAC">
      <w:r>
        <w:separator/>
      </w:r>
    </w:p>
  </w:footnote>
  <w:footnote w:type="continuationSeparator" w:id="0">
    <w:p w:rsidR="00E561CA" w:rsidRDefault="00E561CA" w:rsidP="000E5F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2C5B"/>
    <w:rsid w:val="00031710"/>
    <w:rsid w:val="00037478"/>
    <w:rsid w:val="000E5FAC"/>
    <w:rsid w:val="00191FDF"/>
    <w:rsid w:val="002D2040"/>
    <w:rsid w:val="00470CCD"/>
    <w:rsid w:val="00501DE0"/>
    <w:rsid w:val="00775EBC"/>
    <w:rsid w:val="009A4429"/>
    <w:rsid w:val="00BA2C5B"/>
    <w:rsid w:val="00C31556"/>
    <w:rsid w:val="00E561CA"/>
    <w:rsid w:val="028F75B9"/>
    <w:rsid w:val="04DC7E41"/>
    <w:rsid w:val="05783FFF"/>
    <w:rsid w:val="06BE1553"/>
    <w:rsid w:val="06E861D4"/>
    <w:rsid w:val="076E56B9"/>
    <w:rsid w:val="0A3F5E8B"/>
    <w:rsid w:val="0AD54D7C"/>
    <w:rsid w:val="0DF10EB1"/>
    <w:rsid w:val="0F154910"/>
    <w:rsid w:val="0F9568F0"/>
    <w:rsid w:val="119001B8"/>
    <w:rsid w:val="12BB722C"/>
    <w:rsid w:val="1366011A"/>
    <w:rsid w:val="16DB7360"/>
    <w:rsid w:val="175D6224"/>
    <w:rsid w:val="1BD61E04"/>
    <w:rsid w:val="1D2E48DC"/>
    <w:rsid w:val="1E3027AE"/>
    <w:rsid w:val="1F0C05EE"/>
    <w:rsid w:val="248A230F"/>
    <w:rsid w:val="250C433A"/>
    <w:rsid w:val="25984588"/>
    <w:rsid w:val="261B0F7C"/>
    <w:rsid w:val="2676099A"/>
    <w:rsid w:val="2C6A0803"/>
    <w:rsid w:val="31B47265"/>
    <w:rsid w:val="33C958A2"/>
    <w:rsid w:val="39D26D6E"/>
    <w:rsid w:val="3BDB3E86"/>
    <w:rsid w:val="40726163"/>
    <w:rsid w:val="4268065A"/>
    <w:rsid w:val="43466E83"/>
    <w:rsid w:val="46C519CC"/>
    <w:rsid w:val="47E4203A"/>
    <w:rsid w:val="4CA14F59"/>
    <w:rsid w:val="4DBA57D1"/>
    <w:rsid w:val="4FBF1224"/>
    <w:rsid w:val="51DE0BB8"/>
    <w:rsid w:val="55972D86"/>
    <w:rsid w:val="587024D6"/>
    <w:rsid w:val="665F55F1"/>
    <w:rsid w:val="683C406C"/>
    <w:rsid w:val="70F52933"/>
    <w:rsid w:val="758169E1"/>
    <w:rsid w:val="76557617"/>
    <w:rsid w:val="7760665D"/>
    <w:rsid w:val="77E037DF"/>
    <w:rsid w:val="7AB769BB"/>
    <w:rsid w:val="7B246633"/>
    <w:rsid w:val="7D0E1112"/>
    <w:rsid w:val="7E40420B"/>
    <w:rsid w:val="7E9208BD"/>
    <w:rsid w:val="7F6D6E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FAC"/>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0E5FAC"/>
    <w:pPr>
      <w:tabs>
        <w:tab w:val="left" w:pos="0"/>
      </w:tabs>
    </w:pPr>
    <w:rPr>
      <w:kern w:val="0"/>
      <w:sz w:val="20"/>
      <w:szCs w:val="20"/>
    </w:rPr>
  </w:style>
  <w:style w:type="paragraph" w:styleId="a4">
    <w:name w:val="footer"/>
    <w:basedOn w:val="a"/>
    <w:link w:val="Char0"/>
    <w:uiPriority w:val="99"/>
    <w:qFormat/>
    <w:rsid w:val="000E5FAC"/>
    <w:pPr>
      <w:tabs>
        <w:tab w:val="center" w:pos="4153"/>
        <w:tab w:val="right" w:pos="8306"/>
      </w:tabs>
      <w:snapToGrid w:val="0"/>
      <w:jc w:val="left"/>
    </w:pPr>
    <w:rPr>
      <w:kern w:val="0"/>
      <w:sz w:val="18"/>
      <w:szCs w:val="18"/>
    </w:rPr>
  </w:style>
  <w:style w:type="paragraph" w:styleId="a5">
    <w:name w:val="header"/>
    <w:basedOn w:val="a"/>
    <w:link w:val="Char1"/>
    <w:uiPriority w:val="99"/>
    <w:semiHidden/>
    <w:unhideWhenUsed/>
    <w:qFormat/>
    <w:rsid w:val="000E5FA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0E5FAC"/>
    <w:pPr>
      <w:widowControl/>
      <w:spacing w:before="100" w:beforeAutospacing="1" w:after="100" w:afterAutospacing="1"/>
      <w:jc w:val="left"/>
    </w:pPr>
    <w:rPr>
      <w:rFonts w:ascii="宋体" w:hAnsi="宋体" w:cs="宋体"/>
      <w:kern w:val="0"/>
      <w:sz w:val="24"/>
      <w:szCs w:val="24"/>
    </w:rPr>
  </w:style>
  <w:style w:type="character" w:customStyle="1" w:styleId="Char">
    <w:name w:val="正文文本 Char"/>
    <w:basedOn w:val="a0"/>
    <w:link w:val="a3"/>
    <w:uiPriority w:val="99"/>
    <w:qFormat/>
    <w:rsid w:val="000E5FAC"/>
    <w:rPr>
      <w:rFonts w:ascii="Calibri" w:eastAsia="宋体" w:hAnsi="Calibri" w:cs="Calibri"/>
      <w:kern w:val="0"/>
      <w:sz w:val="20"/>
      <w:szCs w:val="20"/>
    </w:rPr>
  </w:style>
  <w:style w:type="character" w:customStyle="1" w:styleId="Char0">
    <w:name w:val="页脚 Char"/>
    <w:basedOn w:val="a0"/>
    <w:link w:val="a4"/>
    <w:uiPriority w:val="99"/>
    <w:qFormat/>
    <w:rsid w:val="000E5FAC"/>
    <w:rPr>
      <w:rFonts w:ascii="Calibri" w:eastAsia="宋体" w:hAnsi="Calibri" w:cs="Calibri"/>
      <w:kern w:val="0"/>
      <w:sz w:val="18"/>
      <w:szCs w:val="18"/>
    </w:rPr>
  </w:style>
  <w:style w:type="paragraph" w:customStyle="1" w:styleId="ListParagraph1">
    <w:name w:val="List Paragraph1"/>
    <w:basedOn w:val="a"/>
    <w:uiPriority w:val="99"/>
    <w:qFormat/>
    <w:rsid w:val="000E5FAC"/>
    <w:pPr>
      <w:ind w:firstLineChars="200" w:firstLine="420"/>
    </w:pPr>
  </w:style>
  <w:style w:type="character" w:customStyle="1" w:styleId="Char1">
    <w:name w:val="页眉 Char"/>
    <w:basedOn w:val="a0"/>
    <w:link w:val="a5"/>
    <w:uiPriority w:val="99"/>
    <w:semiHidden/>
    <w:qFormat/>
    <w:rsid w:val="000E5FAC"/>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459</Words>
  <Characters>2617</Characters>
  <Application>Microsoft Office Word</Application>
  <DocSecurity>0</DocSecurity>
  <Lines>21</Lines>
  <Paragraphs>6</Paragraphs>
  <ScaleCrop>false</ScaleCrop>
  <Company>Lenovo</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Administrator</cp:lastModifiedBy>
  <cp:revision>5</cp:revision>
  <cp:lastPrinted>2020-06-29T03:06:00Z</cp:lastPrinted>
  <dcterms:created xsi:type="dcterms:W3CDTF">2020-06-11T07:07:00Z</dcterms:created>
  <dcterms:modified xsi:type="dcterms:W3CDTF">2020-06-29T10:22:00Z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